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4253B" w14:textId="170F9F95" w:rsidR="00502293" w:rsidRDefault="00B13082" w:rsidP="00AC70A2">
      <w:pPr>
        <w:rPr>
          <w:rFonts w:ascii="Meiryo UI" w:eastAsia="Meiryo UI" w:hAnsi="Meiryo UI"/>
        </w:rPr>
      </w:pPr>
      <w:r w:rsidRPr="00B13082">
        <w:rPr>
          <w:rFonts w:ascii="Meiryo UI" w:eastAsia="Meiryo UI" w:hAnsi="Meiryo UI"/>
          <w:noProof/>
        </w:rPr>
        <mc:AlternateContent>
          <mc:Choice Requires="wps">
            <w:drawing>
              <wp:anchor distT="45720" distB="45720" distL="114300" distR="114300" simplePos="0" relativeHeight="251662336" behindDoc="0" locked="0" layoutInCell="1" allowOverlap="1" wp14:anchorId="75145EC0" wp14:editId="71F286EC">
                <wp:simplePos x="0" y="0"/>
                <wp:positionH relativeFrom="margin">
                  <wp:posOffset>5433695</wp:posOffset>
                </wp:positionH>
                <wp:positionV relativeFrom="margin">
                  <wp:posOffset>0</wp:posOffset>
                </wp:positionV>
                <wp:extent cx="744855" cy="1404620"/>
                <wp:effectExtent l="0" t="0" r="17145"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1404620"/>
                        </a:xfrm>
                        <a:prstGeom prst="rect">
                          <a:avLst/>
                        </a:prstGeom>
                        <a:solidFill>
                          <a:schemeClr val="bg1"/>
                        </a:solidFill>
                        <a:ln w="9525">
                          <a:solidFill>
                            <a:srgbClr val="FF0000"/>
                          </a:solidFill>
                          <a:miter lim="800000"/>
                          <a:headEnd/>
                          <a:tailEnd/>
                        </a:ln>
                      </wps:spPr>
                      <wps:txbx>
                        <w:txbxContent>
                          <w:p w14:paraId="6B6063DD" w14:textId="2A952AFC" w:rsidR="00B13082" w:rsidRPr="00B13082" w:rsidRDefault="00B13082" w:rsidP="00B13082">
                            <w:pPr>
                              <w:jc w:val="center"/>
                              <w:rPr>
                                <w:rFonts w:ascii="Meiryo UI" w:eastAsia="Meiryo UI" w:hAnsi="Meiryo UI"/>
                                <w:b/>
                                <w:bCs/>
                                <w:color w:val="FF0000"/>
                              </w:rPr>
                            </w:pPr>
                            <w:r w:rsidRPr="00B13082">
                              <w:rPr>
                                <w:rFonts w:ascii="Meiryo UI" w:eastAsia="Meiryo UI" w:hAnsi="Meiryo UI" w:hint="eastAsia"/>
                                <w:b/>
                                <w:bCs/>
                                <w:color w:val="FF0000"/>
                              </w:rPr>
                              <w:t>様式</w:t>
                            </w:r>
                            <w:r w:rsidR="002C68B1">
                              <w:rPr>
                                <w:rFonts w:ascii="Meiryo UI" w:eastAsia="Meiryo UI" w:hAnsi="Meiryo UI" w:hint="eastAsia"/>
                                <w:b/>
                                <w:bCs/>
                                <w:color w:val="FF0000"/>
                              </w:rPr>
                              <w:t>２</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145EC0" id="_x0000_t202" coordsize="21600,21600" o:spt="202" path="m,l,21600r21600,l21600,xe">
                <v:stroke joinstyle="miter"/>
                <v:path gradientshapeok="t" o:connecttype="rect"/>
              </v:shapetype>
              <v:shape id="テキスト ボックス 2" o:spid="_x0000_s1026" type="#_x0000_t202" style="position:absolute;left:0;text-align:left;margin-left:427.85pt;margin-top:0;width:58.6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" fillcolor="white [3212]" strokecolor="red">
                <v:textbox style="mso-fit-shape-to-text:t" inset="1mm,1mm,1mm,1mm">
                  <w:txbxContent>
                    <w:p w14:paraId="6B6063DD" w14:textId="2A952AFC" w:rsidR="00B13082" w:rsidRPr="00B13082" w:rsidRDefault="00B13082" w:rsidP="00B13082">
                      <w:pPr>
                        <w:jc w:val="center"/>
                        <w:rPr>
                          <w:rFonts w:ascii="Meiryo UI" w:eastAsia="Meiryo UI" w:hAnsi="Meiryo UI"/>
                          <w:b/>
                          <w:bCs/>
                          <w:color w:val="FF0000"/>
                        </w:rPr>
                      </w:pPr>
                      <w:r w:rsidRPr="00B13082">
                        <w:rPr>
                          <w:rFonts w:ascii="Meiryo UI" w:eastAsia="Meiryo UI" w:hAnsi="Meiryo UI" w:hint="eastAsia"/>
                          <w:b/>
                          <w:bCs/>
                          <w:color w:val="FF0000"/>
                        </w:rPr>
                        <w:t>様式</w:t>
                      </w:r>
                      <w:r w:rsidR="002C68B1">
                        <w:rPr>
                          <w:rFonts w:ascii="Meiryo UI" w:eastAsia="Meiryo UI" w:hAnsi="Meiryo UI" w:hint="eastAsia"/>
                          <w:b/>
                          <w:bCs/>
                          <w:color w:val="FF0000"/>
                        </w:rPr>
                        <w:t>２</w:t>
                      </w:r>
                    </w:p>
                  </w:txbxContent>
                </v:textbox>
                <w10:wrap type="square" anchorx="margin" anchory="margin"/>
              </v:shape>
            </w:pict>
          </mc:Fallback>
        </mc:AlternateContent>
      </w:r>
    </w:p>
    <w:p w14:paraId="741B5376" w14:textId="4D69E13C" w:rsidR="00AC70A2" w:rsidRDefault="00B13082" w:rsidP="00AC70A2">
      <w:pPr>
        <w:rPr>
          <w:rFonts w:ascii="Meiryo UI" w:eastAsia="Meiryo UI" w:hAnsi="Meiryo UI"/>
        </w:rPr>
      </w:pPr>
      <w:r w:rsidRPr="00BA7705">
        <w:rPr>
          <w:rFonts w:ascii="Meiryo UI" w:eastAsia="Meiryo UI" w:hAnsi="Meiryo UI" w:hint="eastAsia"/>
          <w:noProof/>
        </w:rPr>
        <mc:AlternateContent>
          <mc:Choice Requires="wps">
            <w:drawing>
              <wp:anchor distT="0" distB="0" distL="114300" distR="114300" simplePos="0" relativeHeight="251660288" behindDoc="0" locked="0" layoutInCell="1" allowOverlap="1" wp14:anchorId="117ED2BC" wp14:editId="6613F2A7">
                <wp:simplePos x="0" y="0"/>
                <wp:positionH relativeFrom="margin">
                  <wp:posOffset>23495</wp:posOffset>
                </wp:positionH>
                <wp:positionV relativeFrom="paragraph">
                  <wp:posOffset>179046</wp:posOffset>
                </wp:positionV>
                <wp:extent cx="6153150" cy="636422"/>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6153150" cy="636422"/>
                        </a:xfrm>
                        <a:prstGeom prst="rect">
                          <a:avLst/>
                        </a:prstGeom>
                        <a:solidFill>
                          <a:schemeClr val="accent5">
                            <a:lumMod val="50000"/>
                          </a:schemeClr>
                        </a:solidFill>
                        <a:ln w="6350">
                          <a:noFill/>
                        </a:ln>
                      </wps:spPr>
                      <wps:txbx>
                        <w:txbxContent>
                          <w:p w14:paraId="3AF51CDB" w14:textId="77777777" w:rsidR="00BE3168" w:rsidRDefault="00BE3168" w:rsidP="00BE3168">
                            <w:pPr>
                              <w:spacing w:line="320" w:lineRule="exact"/>
                              <w:jc w:val="center"/>
                              <w:rPr>
                                <w:rStyle w:val="ui-provider"/>
                                <w:rFonts w:ascii="Meiryo UI" w:eastAsia="Meiryo UI" w:hAnsi="Meiryo UI"/>
                                <w:b/>
                                <w:sz w:val="28"/>
                              </w:rPr>
                            </w:pPr>
                            <w:r>
                              <w:rPr>
                                <w:rStyle w:val="ui-provider"/>
                                <w:rFonts w:ascii="Meiryo UI" w:eastAsia="Meiryo UI" w:hAnsi="Meiryo UI" w:hint="eastAsia"/>
                                <w:b/>
                                <w:sz w:val="28"/>
                              </w:rPr>
                              <w:t>温浴施設を核とした複合施設への民間活力導入に関する</w:t>
                            </w:r>
                          </w:p>
                          <w:p w14:paraId="6EEFE762" w14:textId="23C1663D" w:rsidR="00AC70A2" w:rsidRPr="00645EED" w:rsidRDefault="00BE3168" w:rsidP="00BE3168">
                            <w:pPr>
                              <w:spacing w:line="320" w:lineRule="exact"/>
                              <w:jc w:val="center"/>
                              <w:rPr>
                                <w:rFonts w:ascii="Meiryo UI" w:eastAsia="Meiryo UI" w:hAnsi="Meiryo UI"/>
                                <w:b/>
                                <w:sz w:val="28"/>
                              </w:rPr>
                            </w:pPr>
                            <w:r>
                              <w:rPr>
                                <w:rStyle w:val="ui-provider"/>
                                <w:rFonts w:ascii="Meiryo UI" w:eastAsia="Meiryo UI" w:hAnsi="Meiryo UI" w:hint="eastAsia"/>
                                <w:b/>
                                <w:sz w:val="28"/>
                              </w:rPr>
                              <w:t>公募</w:t>
                            </w:r>
                            <w:r w:rsidR="00502293">
                              <w:rPr>
                                <w:rStyle w:val="ui-provider"/>
                                <w:rFonts w:ascii="Meiryo UI" w:eastAsia="Meiryo UI" w:hAnsi="Meiryo UI" w:hint="eastAsia"/>
                                <w:b/>
                                <w:sz w:val="28"/>
                              </w:rPr>
                              <w:t>型サウンディング調査</w:t>
                            </w:r>
                            <w:r>
                              <w:rPr>
                                <w:rStyle w:val="ui-provider"/>
                                <w:rFonts w:ascii="Meiryo UI" w:eastAsia="Meiryo UI" w:hAnsi="Meiryo UI" w:hint="eastAsia"/>
                                <w:b/>
                                <w:sz w:val="28"/>
                              </w:rPr>
                              <w:t xml:space="preserve">　調査票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ED2BC" id="テキスト ボックス 9" o:spid="_x0000_s1027" type="#_x0000_t202" style="position:absolute;left:0;text-align:left;margin-left:1.85pt;margin-top:14.1pt;width:484.5pt;height:50.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" fillcolor="#1f3763 [1608]" stroked="f" strokeweight=".5pt">
                <v:textbox>
                  <w:txbxContent>
                    <w:p w14:paraId="3AF51CDB" w14:textId="77777777" w:rsidR="00BE3168" w:rsidRDefault="00BE3168" w:rsidP="00BE3168">
                      <w:pPr>
                        <w:spacing w:line="320" w:lineRule="exact"/>
                        <w:jc w:val="center"/>
                        <w:rPr>
                          <w:rStyle w:val="ui-provider"/>
                          <w:rFonts w:ascii="Meiryo UI" w:eastAsia="Meiryo UI" w:hAnsi="Meiryo UI"/>
                          <w:b/>
                          <w:sz w:val="28"/>
                        </w:rPr>
                      </w:pPr>
                      <w:r>
                        <w:rPr>
                          <w:rStyle w:val="ui-provider"/>
                          <w:rFonts w:ascii="Meiryo UI" w:eastAsia="Meiryo UI" w:hAnsi="Meiryo UI" w:hint="eastAsia"/>
                          <w:b/>
                          <w:sz w:val="28"/>
                        </w:rPr>
                        <w:t>温浴施設を核とした複合施設への民間活力導入に関する</w:t>
                      </w:r>
                    </w:p>
                    <w:p w14:paraId="6EEFE762" w14:textId="23C1663D" w:rsidR="00AC70A2" w:rsidRPr="00645EED" w:rsidRDefault="00BE3168" w:rsidP="00BE3168">
                      <w:pPr>
                        <w:spacing w:line="320" w:lineRule="exact"/>
                        <w:jc w:val="center"/>
                        <w:rPr>
                          <w:rFonts w:ascii="Meiryo UI" w:eastAsia="Meiryo UI" w:hAnsi="Meiryo UI"/>
                          <w:b/>
                          <w:sz w:val="28"/>
                        </w:rPr>
                      </w:pPr>
                      <w:r>
                        <w:rPr>
                          <w:rStyle w:val="ui-provider"/>
                          <w:rFonts w:ascii="Meiryo UI" w:eastAsia="Meiryo UI" w:hAnsi="Meiryo UI" w:hint="eastAsia"/>
                          <w:b/>
                          <w:sz w:val="28"/>
                        </w:rPr>
                        <w:t>公募</w:t>
                      </w:r>
                      <w:r w:rsidR="00502293">
                        <w:rPr>
                          <w:rStyle w:val="ui-provider"/>
                          <w:rFonts w:ascii="Meiryo UI" w:eastAsia="Meiryo UI" w:hAnsi="Meiryo UI" w:hint="eastAsia"/>
                          <w:b/>
                          <w:sz w:val="28"/>
                        </w:rPr>
                        <w:t>型サウンディング調査</w:t>
                      </w:r>
                      <w:r>
                        <w:rPr>
                          <w:rStyle w:val="ui-provider"/>
                          <w:rFonts w:ascii="Meiryo UI" w:eastAsia="Meiryo UI" w:hAnsi="Meiryo UI" w:hint="eastAsia"/>
                          <w:b/>
                          <w:sz w:val="28"/>
                        </w:rPr>
                        <w:t xml:space="preserve">　調査票</w:t>
                      </w:r>
                    </w:p>
                  </w:txbxContent>
                </v:textbox>
                <w10:wrap anchorx="margin"/>
              </v:shape>
            </w:pict>
          </mc:Fallback>
        </mc:AlternateContent>
      </w:r>
    </w:p>
    <w:p w14:paraId="656AFEC7" w14:textId="0F79F814" w:rsidR="00BE3168" w:rsidRDefault="00BE3168" w:rsidP="00AC70A2">
      <w:pPr>
        <w:rPr>
          <w:rFonts w:ascii="Meiryo UI" w:eastAsia="Meiryo UI" w:hAnsi="Meiryo UI"/>
        </w:rPr>
      </w:pPr>
    </w:p>
    <w:p w14:paraId="728D3265" w14:textId="77777777" w:rsidR="00BE3168" w:rsidRDefault="00BE3168" w:rsidP="00AC70A2">
      <w:pPr>
        <w:rPr>
          <w:rFonts w:ascii="Meiryo UI" w:eastAsia="Meiryo UI" w:hAnsi="Meiryo UI"/>
        </w:rPr>
      </w:pPr>
    </w:p>
    <w:p w14:paraId="09CDF158" w14:textId="77777777" w:rsidR="00B13082" w:rsidRDefault="00B13082" w:rsidP="00AC70A2">
      <w:pPr>
        <w:rPr>
          <w:rFonts w:ascii="Meiryo UI" w:eastAsia="Meiryo UI" w:hAnsi="Meiryo UI"/>
        </w:rPr>
      </w:pPr>
    </w:p>
    <w:p w14:paraId="0D27B339" w14:textId="15EB0765" w:rsidR="002011D6" w:rsidRPr="00CF5BA7" w:rsidRDefault="002011D6" w:rsidP="002011D6">
      <w:pPr>
        <w:spacing w:line="360" w:lineRule="exact"/>
        <w:ind w:firstLineChars="100" w:firstLine="210"/>
        <w:rPr>
          <w:rFonts w:ascii="Meiryo UI" w:eastAsia="Meiryo UI" w:hAnsi="Meiryo UI"/>
          <w:b/>
          <w:sz w:val="24"/>
        </w:rPr>
      </w:pPr>
      <w:r>
        <w:rPr>
          <w:rFonts w:ascii="Meiryo UI" w:eastAsia="Meiryo UI" w:hAnsi="Meiryo UI" w:hint="eastAsia"/>
        </w:rPr>
        <w:t>別添の「事業概要書」をご確認の上、ご回答ください</w:t>
      </w:r>
      <w:r w:rsidRPr="00CF5BA7">
        <w:rPr>
          <w:rFonts w:ascii="Meiryo UI" w:eastAsia="Meiryo UI" w:hAnsi="Meiryo UI" w:hint="eastAsia"/>
        </w:rPr>
        <w:t>。</w:t>
      </w:r>
    </w:p>
    <w:p w14:paraId="349668D5" w14:textId="1D60D508" w:rsidR="002011D6" w:rsidRPr="002011D6" w:rsidRDefault="002011D6" w:rsidP="00AC70A2">
      <w:pPr>
        <w:rPr>
          <w:rFonts w:ascii="Meiryo UI" w:eastAsia="Meiryo UI" w:hAnsi="Meiryo UI"/>
        </w:rPr>
      </w:pPr>
    </w:p>
    <w:p w14:paraId="682B5CB6" w14:textId="121100F9" w:rsidR="00CF5BA7" w:rsidRPr="0079304F" w:rsidRDefault="0079304F" w:rsidP="0079304F">
      <w:pPr>
        <w:spacing w:line="360" w:lineRule="exact"/>
        <w:rPr>
          <w:rFonts w:ascii="Meiryo UI" w:eastAsia="Meiryo UI" w:hAnsi="Meiryo UI"/>
          <w:b/>
          <w:sz w:val="24"/>
        </w:rPr>
      </w:pPr>
      <w:r>
        <w:rPr>
          <w:rFonts w:ascii="Meiryo UI" w:eastAsia="Meiryo UI" w:hAnsi="Meiryo UI" w:hint="eastAsia"/>
          <w:b/>
          <w:sz w:val="24"/>
        </w:rPr>
        <w:t>１．</w:t>
      </w:r>
      <w:r w:rsidR="003C4D87" w:rsidRPr="0079304F">
        <w:rPr>
          <w:rFonts w:ascii="Meiryo UI" w:eastAsia="Meiryo UI" w:hAnsi="Meiryo UI" w:hint="eastAsia"/>
          <w:b/>
          <w:sz w:val="24"/>
        </w:rPr>
        <w:t>候補地の評価</w:t>
      </w:r>
      <w:r w:rsidR="00CF5BA7" w:rsidRPr="0079304F">
        <w:rPr>
          <w:rFonts w:ascii="Meiryo UI" w:eastAsia="Meiryo UI" w:hAnsi="Meiryo UI" w:hint="eastAsia"/>
          <w:b/>
          <w:sz w:val="24"/>
        </w:rPr>
        <w:t>について</w:t>
      </w:r>
    </w:p>
    <w:p w14:paraId="428ED2F0" w14:textId="02E281D6" w:rsidR="002C60EF" w:rsidRPr="002C60EF" w:rsidRDefault="00650444" w:rsidP="002C60EF">
      <w:pPr>
        <w:spacing w:line="360" w:lineRule="exact"/>
        <w:rPr>
          <w:rFonts w:ascii="Meiryo UI" w:eastAsia="Meiryo UI" w:hAnsi="Meiryo UI"/>
        </w:rPr>
      </w:pPr>
      <w:r>
        <w:rPr>
          <w:rFonts w:ascii="Meiryo UI" w:eastAsia="Meiryo UI" w:hAnsi="Meiryo UI" w:hint="eastAsia"/>
        </w:rPr>
        <w:t>温浴施設を核とした複合施設の</w:t>
      </w:r>
      <w:r w:rsidR="002C60EF">
        <w:rPr>
          <w:rFonts w:ascii="Meiryo UI" w:eastAsia="Meiryo UI" w:hAnsi="Meiryo UI" w:hint="eastAsia"/>
        </w:rPr>
        <w:t>整備</w:t>
      </w:r>
      <w:r>
        <w:rPr>
          <w:rFonts w:ascii="Meiryo UI" w:eastAsia="Meiryo UI" w:hAnsi="Meiryo UI" w:hint="eastAsia"/>
        </w:rPr>
        <w:t>候補地</w:t>
      </w:r>
      <w:r w:rsidR="002C60EF">
        <w:rPr>
          <w:rFonts w:ascii="Meiryo UI" w:eastAsia="Meiryo UI" w:hAnsi="Meiryo UI" w:hint="eastAsia"/>
        </w:rPr>
        <w:t>について</w:t>
      </w:r>
      <w:r>
        <w:rPr>
          <w:rFonts w:ascii="Meiryo UI" w:eastAsia="Meiryo UI" w:hAnsi="Meiryo UI" w:hint="eastAsia"/>
        </w:rPr>
        <w:t>、公共性と収益性を兼ね備えた施設運営の観点から、各</w:t>
      </w:r>
      <w:r w:rsidR="003C4D87">
        <w:rPr>
          <w:rFonts w:ascii="Meiryo UI" w:eastAsia="Meiryo UI" w:hAnsi="Meiryo UI" w:hint="eastAsia"/>
        </w:rPr>
        <w:t>候補地の</w:t>
      </w:r>
      <w:r w:rsidR="00D70733">
        <w:rPr>
          <w:rFonts w:ascii="Meiryo UI" w:eastAsia="Meiryo UI" w:hAnsi="Meiryo UI" w:hint="eastAsia"/>
        </w:rPr>
        <w:t>活用</w:t>
      </w:r>
      <w:r w:rsidR="003C4D87">
        <w:rPr>
          <w:rFonts w:ascii="Meiryo UI" w:eastAsia="Meiryo UI" w:hAnsi="Meiryo UI" w:hint="eastAsia"/>
        </w:rPr>
        <w:t>ポテンシャル</w:t>
      </w:r>
      <w:r w:rsidR="00CB7A50">
        <w:rPr>
          <w:rFonts w:ascii="Meiryo UI" w:eastAsia="Meiryo UI" w:hAnsi="Meiryo UI" w:hint="eastAsia"/>
        </w:rPr>
        <w:t>およびその理由</w:t>
      </w:r>
      <w:r w:rsidR="00CF5BA7" w:rsidRPr="00CF5BA7">
        <w:rPr>
          <w:rFonts w:ascii="Meiryo UI" w:eastAsia="Meiryo UI" w:hAnsi="Meiryo UI" w:hint="eastAsia"/>
        </w:rPr>
        <w:t>について</w:t>
      </w:r>
      <w:r w:rsidR="00D70733">
        <w:rPr>
          <w:rFonts w:ascii="Meiryo UI" w:eastAsia="Meiryo UI" w:hAnsi="Meiryo UI" w:hint="eastAsia"/>
        </w:rPr>
        <w:t>お聞かせ</w:t>
      </w:r>
      <w:r w:rsidR="00692B6D">
        <w:rPr>
          <w:rFonts w:ascii="Meiryo UI" w:eastAsia="Meiryo UI" w:hAnsi="Meiryo UI" w:hint="eastAsia"/>
        </w:rPr>
        <w:t>ください</w:t>
      </w:r>
      <w:r w:rsidR="00CF5BA7" w:rsidRPr="00CF5BA7">
        <w:rPr>
          <w:rFonts w:ascii="Meiryo UI" w:eastAsia="Meiryo UI" w:hAnsi="Meiryo UI" w:hint="eastAsia"/>
        </w:rPr>
        <w:t>。</w:t>
      </w:r>
    </w:p>
    <w:tbl>
      <w:tblPr>
        <w:tblStyle w:val="ac"/>
        <w:tblW w:w="9736" w:type="dxa"/>
        <w:tblLook w:val="04A0" w:firstRow="1" w:lastRow="0" w:firstColumn="1" w:lastColumn="0" w:noHBand="0" w:noVBand="1"/>
      </w:tblPr>
      <w:tblGrid>
        <w:gridCol w:w="2405"/>
        <w:gridCol w:w="3665"/>
        <w:gridCol w:w="3666"/>
      </w:tblGrid>
      <w:tr w:rsidR="00CB7A50" w:rsidRPr="003C4D87" w14:paraId="3A16C890" w14:textId="77777777" w:rsidTr="00AB1320">
        <w:trPr>
          <w:trHeight w:val="302"/>
        </w:trPr>
        <w:tc>
          <w:tcPr>
            <w:tcW w:w="2405" w:type="dxa"/>
            <w:tcBorders>
              <w:bottom w:val="nil"/>
              <w:right w:val="nil"/>
            </w:tcBorders>
            <w:shd w:val="clear" w:color="auto" w:fill="D9D9D9" w:themeFill="background1" w:themeFillShade="D9"/>
          </w:tcPr>
          <w:p w14:paraId="31495333" w14:textId="77777777" w:rsidR="00CB7A50" w:rsidRDefault="00CB7A50" w:rsidP="003C4D87">
            <w:pPr>
              <w:widowControl/>
              <w:spacing w:line="380" w:lineRule="exact"/>
              <w:rPr>
                <w:rFonts w:ascii="Meiryo UI" w:eastAsia="Meiryo UI" w:hAnsi="Meiryo UI"/>
                <w:sz w:val="22"/>
                <w:szCs w:val="28"/>
              </w:rPr>
            </w:pPr>
          </w:p>
        </w:tc>
        <w:tc>
          <w:tcPr>
            <w:tcW w:w="3665" w:type="dxa"/>
            <w:tcBorders>
              <w:bottom w:val="nil"/>
              <w:right w:val="single" w:sz="4" w:space="0" w:color="000000"/>
            </w:tcBorders>
            <w:shd w:val="clear" w:color="auto" w:fill="D9D9D9" w:themeFill="background1" w:themeFillShade="D9"/>
            <w:vAlign w:val="center"/>
          </w:tcPr>
          <w:p w14:paraId="6509970E" w14:textId="16DDD43A" w:rsidR="00CB7A50" w:rsidRPr="00CB7A50" w:rsidRDefault="00CB7A50" w:rsidP="003C4D87">
            <w:pPr>
              <w:widowControl/>
              <w:spacing w:line="380" w:lineRule="exact"/>
              <w:rPr>
                <w:rFonts w:ascii="Meiryo UI" w:eastAsia="Meiryo UI" w:hAnsi="Meiryo UI"/>
                <w:sz w:val="22"/>
                <w:szCs w:val="28"/>
              </w:rPr>
            </w:pPr>
            <w:r>
              <w:rPr>
                <w:rFonts w:ascii="Meiryo UI" w:eastAsia="Meiryo UI" w:hAnsi="Meiryo UI" w:hint="eastAsia"/>
                <w:sz w:val="22"/>
                <w:szCs w:val="28"/>
              </w:rPr>
              <w:t>1．B&amp;G海洋センター周辺</w:t>
            </w:r>
          </w:p>
        </w:tc>
        <w:tc>
          <w:tcPr>
            <w:tcW w:w="3666" w:type="dxa"/>
            <w:tcBorders>
              <w:left w:val="single" w:sz="4" w:space="0" w:color="000000"/>
              <w:bottom w:val="nil"/>
            </w:tcBorders>
            <w:shd w:val="clear" w:color="auto" w:fill="D9D9D9" w:themeFill="background1" w:themeFillShade="D9"/>
            <w:vAlign w:val="center"/>
          </w:tcPr>
          <w:p w14:paraId="3BF4D186" w14:textId="56DA255A" w:rsidR="00CB7A50" w:rsidRPr="003C4D87" w:rsidRDefault="00CB7A50" w:rsidP="003C4D87">
            <w:pPr>
              <w:widowControl/>
              <w:spacing w:line="380" w:lineRule="exact"/>
              <w:rPr>
                <w:rFonts w:ascii="Meiryo UI" w:eastAsia="Meiryo UI" w:hAnsi="Meiryo UI"/>
                <w:sz w:val="22"/>
                <w:szCs w:val="28"/>
              </w:rPr>
            </w:pPr>
            <w:r>
              <w:rPr>
                <w:rFonts w:ascii="Meiryo UI" w:eastAsia="Meiryo UI" w:hAnsi="Meiryo UI" w:hint="eastAsia"/>
                <w:sz w:val="22"/>
                <w:szCs w:val="28"/>
              </w:rPr>
              <w:t>2．国道沿道</w:t>
            </w:r>
          </w:p>
        </w:tc>
      </w:tr>
      <w:tr w:rsidR="00CB7A50" w:rsidRPr="003C4D87" w14:paraId="1E69CC06" w14:textId="77777777" w:rsidTr="00CB7A50">
        <w:trPr>
          <w:trHeight w:val="302"/>
        </w:trPr>
        <w:tc>
          <w:tcPr>
            <w:tcW w:w="2405" w:type="dxa"/>
            <w:tcBorders>
              <w:bottom w:val="single" w:sz="4" w:space="0" w:color="000000"/>
              <w:right w:val="nil"/>
            </w:tcBorders>
            <w:shd w:val="clear" w:color="auto" w:fill="D9D9D9" w:themeFill="background1" w:themeFillShade="D9"/>
          </w:tcPr>
          <w:p w14:paraId="683C99C1" w14:textId="77777777" w:rsidR="00CB7A50" w:rsidRDefault="00CB7A50" w:rsidP="003C4D87">
            <w:pPr>
              <w:widowControl/>
              <w:spacing w:line="380" w:lineRule="exact"/>
              <w:rPr>
                <w:rFonts w:ascii="Meiryo UI" w:eastAsia="Meiryo UI" w:hAnsi="Meiryo UI"/>
                <w:sz w:val="22"/>
                <w:szCs w:val="28"/>
              </w:rPr>
            </w:pPr>
            <w:r>
              <w:rPr>
                <w:rFonts w:ascii="Meiryo UI" w:eastAsia="Meiryo UI" w:hAnsi="Meiryo UI" w:hint="eastAsia"/>
                <w:sz w:val="22"/>
                <w:szCs w:val="28"/>
              </w:rPr>
              <w:t>候補地の活用ポテンシャルについて</w:t>
            </w:r>
          </w:p>
          <w:p w14:paraId="5AFBE494" w14:textId="77E37ADE" w:rsidR="001E12F3" w:rsidRPr="003C4D87" w:rsidRDefault="001E12F3" w:rsidP="003C4D87">
            <w:pPr>
              <w:widowControl/>
              <w:spacing w:line="380" w:lineRule="exact"/>
              <w:rPr>
                <w:rFonts w:ascii="Meiryo UI" w:eastAsia="Meiryo UI" w:hAnsi="Meiryo UI"/>
                <w:sz w:val="22"/>
                <w:szCs w:val="28"/>
              </w:rPr>
            </w:pPr>
            <w:r>
              <w:rPr>
                <w:rFonts w:ascii="Meiryo UI" w:eastAsia="Meiryo UI" w:hAnsi="Meiryo UI" w:hint="eastAsia"/>
              </w:rPr>
              <w:t>（</w:t>
            </w:r>
            <w:r w:rsidRPr="001E12F3">
              <w:rPr>
                <w:rFonts w:ascii="Meiryo UI" w:eastAsia="Meiryo UI" w:hAnsi="Meiryo UI" w:hint="eastAsia"/>
                <w:u w:val="single"/>
              </w:rPr>
              <w:t>あてはまる番号１つ</w:t>
            </w:r>
            <w:r>
              <w:rPr>
                <w:rFonts w:ascii="Meiryo UI" w:eastAsia="Meiryo UI" w:hAnsi="Meiryo UI" w:hint="eastAsia"/>
              </w:rPr>
              <w:t>に〇をつけてください。）</w:t>
            </w:r>
          </w:p>
        </w:tc>
        <w:tc>
          <w:tcPr>
            <w:tcW w:w="3665" w:type="dxa"/>
            <w:tcBorders>
              <w:bottom w:val="single" w:sz="4" w:space="0" w:color="000000"/>
              <w:right w:val="single" w:sz="4" w:space="0" w:color="000000"/>
            </w:tcBorders>
            <w:vAlign w:val="center"/>
          </w:tcPr>
          <w:p w14:paraId="3653A157" w14:textId="77777777" w:rsidR="00CB7A50" w:rsidRDefault="00CB7A50" w:rsidP="003C4D87">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① 魅力的</w:t>
            </w:r>
          </w:p>
          <w:p w14:paraId="6A44E5E2" w14:textId="77777777" w:rsidR="00CB7A50" w:rsidRDefault="00CB7A50" w:rsidP="003C4D87">
            <w:pPr>
              <w:widowControl/>
              <w:spacing w:line="380" w:lineRule="exact"/>
              <w:rPr>
                <w:rFonts w:ascii="Meiryo UI" w:eastAsia="Meiryo UI" w:hAnsi="Meiryo UI"/>
                <w:sz w:val="22"/>
                <w:szCs w:val="28"/>
              </w:rPr>
            </w:pPr>
            <w:r>
              <w:rPr>
                <w:rFonts w:ascii="Meiryo UI" w:eastAsia="Meiryo UI" w:hAnsi="Meiryo UI" w:hint="eastAsia"/>
                <w:sz w:val="22"/>
                <w:szCs w:val="28"/>
              </w:rPr>
              <w:t>② やや魅力的</w:t>
            </w:r>
          </w:p>
          <w:p w14:paraId="7739B801" w14:textId="4B99E15D" w:rsidR="00CB7A50" w:rsidRDefault="00CB7A50" w:rsidP="003C4D87">
            <w:pPr>
              <w:widowControl/>
              <w:spacing w:line="380" w:lineRule="exact"/>
              <w:rPr>
                <w:rFonts w:ascii="Meiryo UI" w:eastAsia="Meiryo UI" w:hAnsi="Meiryo UI"/>
                <w:sz w:val="22"/>
                <w:szCs w:val="28"/>
              </w:rPr>
            </w:pPr>
            <w:r>
              <w:rPr>
                <w:rFonts w:ascii="Meiryo UI" w:eastAsia="Meiryo UI" w:hAnsi="Meiryo UI" w:hint="eastAsia"/>
                <w:sz w:val="22"/>
                <w:szCs w:val="28"/>
              </w:rPr>
              <w:t>③ どちらともいえない</w:t>
            </w:r>
          </w:p>
          <w:p w14:paraId="41D18C71" w14:textId="7C1B10D1" w:rsidR="00CB7A50" w:rsidRDefault="00CB7A50" w:rsidP="003C4D87">
            <w:pPr>
              <w:widowControl/>
              <w:spacing w:line="380" w:lineRule="exact"/>
              <w:rPr>
                <w:rFonts w:ascii="Meiryo UI" w:eastAsia="Meiryo UI" w:hAnsi="Meiryo UI"/>
                <w:sz w:val="22"/>
                <w:szCs w:val="28"/>
              </w:rPr>
            </w:pPr>
            <w:r>
              <w:rPr>
                <w:rFonts w:ascii="Meiryo UI" w:eastAsia="Meiryo UI" w:hAnsi="Meiryo UI" w:hint="eastAsia"/>
                <w:sz w:val="22"/>
                <w:szCs w:val="28"/>
              </w:rPr>
              <w:t>④ あまり魅力的でない</w:t>
            </w:r>
          </w:p>
          <w:p w14:paraId="6F86985F" w14:textId="3FDED5D0" w:rsidR="00CB7A50" w:rsidRPr="003C4D87" w:rsidRDefault="00CB7A50" w:rsidP="003C4D87">
            <w:pPr>
              <w:widowControl/>
              <w:spacing w:line="380" w:lineRule="exact"/>
              <w:rPr>
                <w:rFonts w:ascii="Meiryo UI" w:eastAsia="Meiryo UI" w:hAnsi="Meiryo UI"/>
                <w:sz w:val="22"/>
                <w:szCs w:val="28"/>
              </w:rPr>
            </w:pPr>
            <w:r>
              <w:rPr>
                <w:rFonts w:ascii="Meiryo UI" w:eastAsia="Meiryo UI" w:hAnsi="Meiryo UI" w:hint="eastAsia"/>
                <w:sz w:val="22"/>
                <w:szCs w:val="28"/>
              </w:rPr>
              <w:t>⑤ 魅力的でない</w:t>
            </w:r>
          </w:p>
        </w:tc>
        <w:tc>
          <w:tcPr>
            <w:tcW w:w="3666" w:type="dxa"/>
            <w:tcBorders>
              <w:left w:val="single" w:sz="4" w:space="0" w:color="000000"/>
              <w:bottom w:val="single" w:sz="4" w:space="0" w:color="000000"/>
            </w:tcBorders>
            <w:vAlign w:val="center"/>
          </w:tcPr>
          <w:p w14:paraId="5B80C7DA" w14:textId="77777777" w:rsidR="00CB7A50" w:rsidRDefault="00CB7A50" w:rsidP="00CB7A50">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① 魅力的</w:t>
            </w:r>
          </w:p>
          <w:p w14:paraId="767FDE58" w14:textId="77777777"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② やや魅力的</w:t>
            </w:r>
          </w:p>
          <w:p w14:paraId="2281C23E" w14:textId="77777777"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③ どちらともいえない</w:t>
            </w:r>
          </w:p>
          <w:p w14:paraId="67058A21" w14:textId="77777777"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④ あまり魅力的でない</w:t>
            </w:r>
          </w:p>
          <w:p w14:paraId="5561A7A8" w14:textId="5A910A60" w:rsidR="00CB7A50" w:rsidRPr="003C4D87"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⑤ 魅力的でない</w:t>
            </w:r>
          </w:p>
        </w:tc>
      </w:tr>
      <w:tr w:rsidR="00CB7A50" w:rsidRPr="003C4D87" w14:paraId="17D4DA8A" w14:textId="77777777" w:rsidTr="00CB7A50">
        <w:trPr>
          <w:trHeight w:val="300"/>
        </w:trPr>
        <w:tc>
          <w:tcPr>
            <w:tcW w:w="2405" w:type="dxa"/>
            <w:tcBorders>
              <w:top w:val="single" w:sz="4" w:space="0" w:color="000000"/>
              <w:bottom w:val="single" w:sz="4" w:space="0" w:color="000000"/>
              <w:right w:val="nil"/>
            </w:tcBorders>
            <w:shd w:val="clear" w:color="auto" w:fill="D9D9D9" w:themeFill="background1" w:themeFillShade="D9"/>
          </w:tcPr>
          <w:p w14:paraId="72B54FDF" w14:textId="77777777" w:rsidR="00CB7A50" w:rsidRDefault="00CB7A50" w:rsidP="003C4D87">
            <w:pPr>
              <w:widowControl/>
              <w:spacing w:line="380" w:lineRule="exact"/>
              <w:rPr>
                <w:rFonts w:ascii="Meiryo UI" w:eastAsia="Meiryo UI" w:hAnsi="Meiryo UI"/>
                <w:sz w:val="22"/>
                <w:szCs w:val="28"/>
              </w:rPr>
            </w:pPr>
            <w:r>
              <w:rPr>
                <w:rFonts w:ascii="Meiryo UI" w:eastAsia="Meiryo UI" w:hAnsi="Meiryo UI" w:hint="eastAsia"/>
                <w:sz w:val="22"/>
                <w:szCs w:val="28"/>
              </w:rPr>
              <w:t>「①魅力的」「②やや魅力的」と思う理由について</w:t>
            </w:r>
          </w:p>
          <w:p w14:paraId="2F1E02AB" w14:textId="698FB7C4" w:rsidR="001E12F3" w:rsidRPr="003C4D87" w:rsidRDefault="001E12F3" w:rsidP="003C4D87">
            <w:pPr>
              <w:widowControl/>
              <w:spacing w:line="380" w:lineRule="exact"/>
              <w:rPr>
                <w:rFonts w:ascii="Meiryo UI" w:eastAsia="Meiryo UI" w:hAnsi="Meiryo UI"/>
                <w:sz w:val="22"/>
                <w:szCs w:val="28"/>
              </w:rPr>
            </w:pPr>
            <w:r>
              <w:rPr>
                <w:rFonts w:ascii="Meiryo UI" w:eastAsia="Meiryo UI" w:hAnsi="Meiryo UI" w:hint="eastAsia"/>
              </w:rPr>
              <w:t>（</w:t>
            </w:r>
            <w:r w:rsidRPr="001E12F3">
              <w:rPr>
                <w:rFonts w:ascii="Meiryo UI" w:eastAsia="Meiryo UI" w:hAnsi="Meiryo UI" w:hint="eastAsia"/>
                <w:u w:val="single"/>
              </w:rPr>
              <w:t>あてはまる番号</w:t>
            </w:r>
            <w:r>
              <w:rPr>
                <w:rFonts w:ascii="Meiryo UI" w:eastAsia="Meiryo UI" w:hAnsi="Meiryo UI" w:hint="eastAsia"/>
                <w:u w:val="single"/>
              </w:rPr>
              <w:t>すべて</w:t>
            </w:r>
            <w:r>
              <w:rPr>
                <w:rFonts w:ascii="Meiryo UI" w:eastAsia="Meiryo UI" w:hAnsi="Meiryo UI" w:hint="eastAsia"/>
              </w:rPr>
              <w:t>に〇をつけてください。）</w:t>
            </w:r>
          </w:p>
        </w:tc>
        <w:tc>
          <w:tcPr>
            <w:tcW w:w="3665" w:type="dxa"/>
            <w:tcBorders>
              <w:top w:val="single" w:sz="4" w:space="0" w:color="000000"/>
              <w:bottom w:val="single" w:sz="4" w:space="0" w:color="000000"/>
              <w:right w:val="single" w:sz="4" w:space="0" w:color="000000"/>
            </w:tcBorders>
            <w:vAlign w:val="center"/>
          </w:tcPr>
          <w:p w14:paraId="18B82911" w14:textId="4452C503" w:rsidR="00CB7A50" w:rsidRDefault="00CB7A50" w:rsidP="003C4D87">
            <w:pPr>
              <w:widowControl/>
              <w:spacing w:line="380" w:lineRule="exact"/>
              <w:rPr>
                <w:rFonts w:ascii="Meiryo UI" w:eastAsia="Meiryo UI" w:hAnsi="Meiryo UI"/>
                <w:sz w:val="22"/>
                <w:szCs w:val="28"/>
              </w:rPr>
            </w:pPr>
            <w:r>
              <w:rPr>
                <w:rFonts w:ascii="Meiryo UI" w:eastAsia="Meiryo UI" w:hAnsi="Meiryo UI" w:hint="eastAsia"/>
                <w:sz w:val="22"/>
                <w:szCs w:val="28"/>
              </w:rPr>
              <w:t>① 車でのアクセスの良さ</w:t>
            </w:r>
          </w:p>
          <w:p w14:paraId="0E4822DB" w14:textId="4CC9796E" w:rsidR="00CB7A50" w:rsidRDefault="00CB7A50" w:rsidP="003C4D87">
            <w:pPr>
              <w:widowControl/>
              <w:spacing w:line="380" w:lineRule="exact"/>
              <w:rPr>
                <w:rFonts w:ascii="Meiryo UI" w:eastAsia="Meiryo UI" w:hAnsi="Meiryo UI"/>
                <w:sz w:val="22"/>
                <w:szCs w:val="28"/>
              </w:rPr>
            </w:pPr>
            <w:r>
              <w:rPr>
                <w:rFonts w:ascii="Meiryo UI" w:eastAsia="Meiryo UI" w:hAnsi="Meiryo UI" w:hint="eastAsia"/>
                <w:sz w:val="22"/>
                <w:szCs w:val="28"/>
              </w:rPr>
              <w:t>② 周辺観光地からのアクセス性の良さ</w:t>
            </w:r>
          </w:p>
          <w:p w14:paraId="63CF71EE" w14:textId="6D4546D4" w:rsidR="00CB7A50" w:rsidRDefault="00CB7A50" w:rsidP="003C4D87">
            <w:pPr>
              <w:widowControl/>
              <w:spacing w:line="380" w:lineRule="exact"/>
              <w:rPr>
                <w:rFonts w:ascii="Meiryo UI" w:eastAsia="Meiryo UI" w:hAnsi="Meiryo UI"/>
                <w:sz w:val="22"/>
                <w:szCs w:val="28"/>
              </w:rPr>
            </w:pPr>
            <w:r>
              <w:rPr>
                <w:rFonts w:ascii="Meiryo UI" w:eastAsia="Meiryo UI" w:hAnsi="Meiryo UI" w:hint="eastAsia"/>
                <w:sz w:val="22"/>
                <w:szCs w:val="28"/>
              </w:rPr>
              <w:t>③ 敷地の広さ</w:t>
            </w:r>
          </w:p>
          <w:p w14:paraId="3F38AC19" w14:textId="7D6C7971" w:rsidR="00CB7A50" w:rsidRDefault="00CB7A50" w:rsidP="003C4D87">
            <w:pPr>
              <w:widowControl/>
              <w:spacing w:line="380" w:lineRule="exact"/>
              <w:rPr>
                <w:rFonts w:ascii="Meiryo UI" w:eastAsia="Meiryo UI" w:hAnsi="Meiryo UI"/>
                <w:sz w:val="22"/>
                <w:szCs w:val="28"/>
              </w:rPr>
            </w:pPr>
            <w:r>
              <w:rPr>
                <w:rFonts w:ascii="Meiryo UI" w:eastAsia="Meiryo UI" w:hAnsi="Meiryo UI" w:hint="eastAsia"/>
                <w:sz w:val="22"/>
                <w:szCs w:val="28"/>
              </w:rPr>
              <w:t>④ 眺望の良さ</w:t>
            </w:r>
          </w:p>
          <w:p w14:paraId="07162E50" w14:textId="520E1179" w:rsidR="00CB7A50" w:rsidRDefault="00CB7A50" w:rsidP="003C4D87">
            <w:pPr>
              <w:widowControl/>
              <w:spacing w:line="380" w:lineRule="exact"/>
              <w:rPr>
                <w:rFonts w:ascii="Meiryo UI" w:eastAsia="Meiryo UI" w:hAnsi="Meiryo UI"/>
                <w:sz w:val="22"/>
                <w:szCs w:val="28"/>
              </w:rPr>
            </w:pPr>
            <w:r>
              <w:rPr>
                <w:rFonts w:ascii="Meiryo UI" w:eastAsia="Meiryo UI" w:hAnsi="Meiryo UI" w:hint="eastAsia"/>
                <w:sz w:val="22"/>
                <w:szCs w:val="28"/>
              </w:rPr>
              <w:t>⑤ 周辺施設</w:t>
            </w:r>
            <w:r w:rsidR="00650444">
              <w:rPr>
                <w:rFonts w:ascii="Meiryo UI" w:eastAsia="Meiryo UI" w:hAnsi="Meiryo UI" w:hint="eastAsia"/>
                <w:sz w:val="22"/>
                <w:szCs w:val="28"/>
              </w:rPr>
              <w:t>との相乗効果が高い</w:t>
            </w:r>
          </w:p>
          <w:p w14:paraId="5BC4BC8C" w14:textId="5531D071" w:rsidR="00CB7A50" w:rsidRPr="003C4D87" w:rsidRDefault="00CB7A50" w:rsidP="003C4D87">
            <w:pPr>
              <w:widowControl/>
              <w:spacing w:line="380" w:lineRule="exact"/>
              <w:rPr>
                <w:rFonts w:ascii="Meiryo UI" w:eastAsia="Meiryo UI" w:hAnsi="Meiryo UI"/>
                <w:sz w:val="22"/>
                <w:szCs w:val="28"/>
              </w:rPr>
            </w:pPr>
            <w:r>
              <w:rPr>
                <w:rFonts w:ascii="Meiryo UI" w:eastAsia="Meiryo UI" w:hAnsi="Meiryo UI" w:hint="eastAsia"/>
                <w:sz w:val="22"/>
                <w:szCs w:val="28"/>
              </w:rPr>
              <w:t>⑥ その他（　　　　　　　　　　　）</w:t>
            </w:r>
          </w:p>
        </w:tc>
        <w:tc>
          <w:tcPr>
            <w:tcW w:w="3666" w:type="dxa"/>
            <w:tcBorders>
              <w:top w:val="single" w:sz="4" w:space="0" w:color="000000"/>
              <w:left w:val="single" w:sz="4" w:space="0" w:color="000000"/>
              <w:bottom w:val="single" w:sz="4" w:space="0" w:color="000000"/>
            </w:tcBorders>
            <w:vAlign w:val="center"/>
          </w:tcPr>
          <w:p w14:paraId="53F95049" w14:textId="77777777"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① 車でのアクセスの良さ</w:t>
            </w:r>
          </w:p>
          <w:p w14:paraId="1E89F4F6" w14:textId="77777777"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② 周辺観光地からのアクセス性の良さ</w:t>
            </w:r>
          </w:p>
          <w:p w14:paraId="2D873F2F" w14:textId="77777777"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③ 敷地の広さ</w:t>
            </w:r>
          </w:p>
          <w:p w14:paraId="388FC24B" w14:textId="457BD26C"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④ 眺望の良さ</w:t>
            </w:r>
          </w:p>
          <w:p w14:paraId="20DC1497" w14:textId="11297F0A" w:rsidR="00650444" w:rsidRDefault="00650444" w:rsidP="00650444">
            <w:pPr>
              <w:widowControl/>
              <w:spacing w:line="380" w:lineRule="exact"/>
              <w:rPr>
                <w:rFonts w:ascii="Meiryo UI" w:eastAsia="Meiryo UI" w:hAnsi="Meiryo UI"/>
                <w:sz w:val="22"/>
                <w:szCs w:val="28"/>
              </w:rPr>
            </w:pPr>
            <w:r>
              <w:rPr>
                <w:rFonts w:ascii="Meiryo UI" w:eastAsia="Meiryo UI" w:hAnsi="Meiryo UI" w:hint="eastAsia"/>
                <w:sz w:val="22"/>
                <w:szCs w:val="28"/>
              </w:rPr>
              <w:t>⑤ 周辺施設との相乗効果が高い</w:t>
            </w:r>
          </w:p>
          <w:p w14:paraId="0F0A43B9" w14:textId="3F4B073C" w:rsidR="00CB7A50" w:rsidRPr="003C4D87"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⑥ その他（　　　　　　　　　　　）</w:t>
            </w:r>
          </w:p>
        </w:tc>
      </w:tr>
      <w:tr w:rsidR="00CB7A50" w:rsidRPr="003C4D87" w14:paraId="4AC41130" w14:textId="77777777" w:rsidTr="00CB7A50">
        <w:trPr>
          <w:trHeight w:val="300"/>
        </w:trPr>
        <w:tc>
          <w:tcPr>
            <w:tcW w:w="2405" w:type="dxa"/>
            <w:tcBorders>
              <w:top w:val="single" w:sz="4" w:space="0" w:color="000000"/>
              <w:bottom w:val="single" w:sz="4" w:space="0" w:color="auto"/>
              <w:right w:val="nil"/>
            </w:tcBorders>
            <w:shd w:val="clear" w:color="auto" w:fill="D9D9D9" w:themeFill="background1" w:themeFillShade="D9"/>
          </w:tcPr>
          <w:p w14:paraId="24F1DCC2" w14:textId="77777777" w:rsidR="00CB7A50" w:rsidRDefault="00CB7A50" w:rsidP="003C4D87">
            <w:pPr>
              <w:widowControl/>
              <w:spacing w:line="380" w:lineRule="exact"/>
              <w:rPr>
                <w:rFonts w:ascii="Meiryo UI" w:eastAsia="Meiryo UI" w:hAnsi="Meiryo UI"/>
                <w:sz w:val="22"/>
                <w:szCs w:val="28"/>
              </w:rPr>
            </w:pPr>
            <w:r>
              <w:rPr>
                <w:rFonts w:ascii="Meiryo UI" w:eastAsia="Meiryo UI" w:hAnsi="Meiryo UI" w:hint="eastAsia"/>
                <w:sz w:val="22"/>
                <w:szCs w:val="28"/>
              </w:rPr>
              <w:t>「④あまり魅力的でない」「⑤魅力的でない」と思う理由について</w:t>
            </w:r>
          </w:p>
          <w:p w14:paraId="50FA83BF" w14:textId="6DAEC222" w:rsidR="001E12F3" w:rsidRPr="003C4D87" w:rsidRDefault="001E12F3" w:rsidP="003C4D87">
            <w:pPr>
              <w:widowControl/>
              <w:spacing w:line="380" w:lineRule="exact"/>
              <w:rPr>
                <w:rFonts w:ascii="Meiryo UI" w:eastAsia="Meiryo UI" w:hAnsi="Meiryo UI"/>
                <w:sz w:val="22"/>
                <w:szCs w:val="28"/>
              </w:rPr>
            </w:pPr>
            <w:r>
              <w:rPr>
                <w:rFonts w:ascii="Meiryo UI" w:eastAsia="Meiryo UI" w:hAnsi="Meiryo UI" w:hint="eastAsia"/>
              </w:rPr>
              <w:t>（</w:t>
            </w:r>
            <w:r w:rsidRPr="001E12F3">
              <w:rPr>
                <w:rFonts w:ascii="Meiryo UI" w:eastAsia="Meiryo UI" w:hAnsi="Meiryo UI" w:hint="eastAsia"/>
                <w:u w:val="single"/>
              </w:rPr>
              <w:t>あてはまる番号</w:t>
            </w:r>
            <w:r>
              <w:rPr>
                <w:rFonts w:ascii="Meiryo UI" w:eastAsia="Meiryo UI" w:hAnsi="Meiryo UI" w:hint="eastAsia"/>
                <w:u w:val="single"/>
              </w:rPr>
              <w:t>すべて</w:t>
            </w:r>
            <w:r>
              <w:rPr>
                <w:rFonts w:ascii="Meiryo UI" w:eastAsia="Meiryo UI" w:hAnsi="Meiryo UI" w:hint="eastAsia"/>
              </w:rPr>
              <w:t>に〇をつけてください。）</w:t>
            </w:r>
          </w:p>
        </w:tc>
        <w:tc>
          <w:tcPr>
            <w:tcW w:w="3665" w:type="dxa"/>
            <w:tcBorders>
              <w:top w:val="single" w:sz="4" w:space="0" w:color="000000"/>
              <w:bottom w:val="single" w:sz="4" w:space="0" w:color="auto"/>
              <w:right w:val="single" w:sz="4" w:space="0" w:color="000000"/>
            </w:tcBorders>
            <w:vAlign w:val="center"/>
          </w:tcPr>
          <w:p w14:paraId="11A590A8" w14:textId="629E2FE2"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① 車でのアクセスが悪い</w:t>
            </w:r>
          </w:p>
          <w:p w14:paraId="17AB4A83" w14:textId="23FD806B"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② 周辺観光地からのアクセスが悪い</w:t>
            </w:r>
          </w:p>
          <w:p w14:paraId="21563006" w14:textId="2A818CAC"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③ 敷地が十分でない</w:t>
            </w:r>
          </w:p>
          <w:p w14:paraId="027D2502" w14:textId="11B4A9E8"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④ 周辺人口の少なさ</w:t>
            </w:r>
          </w:p>
          <w:p w14:paraId="16017481" w14:textId="763A3A2F"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⑤ 周辺に集客力のある施設が少ない</w:t>
            </w:r>
          </w:p>
          <w:p w14:paraId="5BD09ACD" w14:textId="7316731D" w:rsidR="00CB7A50" w:rsidRPr="003C4D87"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⑥ その他（　　　　　　　　　　　）</w:t>
            </w:r>
          </w:p>
        </w:tc>
        <w:tc>
          <w:tcPr>
            <w:tcW w:w="3666" w:type="dxa"/>
            <w:tcBorders>
              <w:top w:val="single" w:sz="4" w:space="0" w:color="000000"/>
              <w:left w:val="single" w:sz="4" w:space="0" w:color="000000"/>
              <w:bottom w:val="single" w:sz="4" w:space="0" w:color="auto"/>
            </w:tcBorders>
            <w:vAlign w:val="center"/>
          </w:tcPr>
          <w:p w14:paraId="36619542" w14:textId="77777777"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① 車でのアクセスが悪い</w:t>
            </w:r>
          </w:p>
          <w:p w14:paraId="58A7CBA2" w14:textId="77777777"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② 周辺観光地からのアクセスが悪い</w:t>
            </w:r>
          </w:p>
          <w:p w14:paraId="383BEAB5" w14:textId="77777777"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③ 敷地が十分でない</w:t>
            </w:r>
          </w:p>
          <w:p w14:paraId="6DA7E7F6" w14:textId="77777777"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④ 周辺人口の少なさ</w:t>
            </w:r>
          </w:p>
          <w:p w14:paraId="5D7AA9C6" w14:textId="77777777" w:rsidR="00CB7A50"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⑤ 周辺に集客力のある施設が少ない</w:t>
            </w:r>
          </w:p>
          <w:p w14:paraId="715E53DC" w14:textId="3C61719F" w:rsidR="00CB7A50" w:rsidRPr="003C4D87" w:rsidRDefault="00CB7A50" w:rsidP="00CB7A50">
            <w:pPr>
              <w:widowControl/>
              <w:spacing w:line="380" w:lineRule="exact"/>
              <w:rPr>
                <w:rFonts w:ascii="Meiryo UI" w:eastAsia="Meiryo UI" w:hAnsi="Meiryo UI"/>
                <w:sz w:val="22"/>
                <w:szCs w:val="28"/>
              </w:rPr>
            </w:pPr>
            <w:r>
              <w:rPr>
                <w:rFonts w:ascii="Meiryo UI" w:eastAsia="Meiryo UI" w:hAnsi="Meiryo UI" w:hint="eastAsia"/>
                <w:sz w:val="22"/>
                <w:szCs w:val="28"/>
              </w:rPr>
              <w:t>⑥ その他（　　　　　　　　　　　）</w:t>
            </w:r>
          </w:p>
        </w:tc>
      </w:tr>
    </w:tbl>
    <w:p w14:paraId="2507CB43" w14:textId="77777777" w:rsidR="00CB7A50" w:rsidRDefault="00CB7A50" w:rsidP="00CB7A50">
      <w:pPr>
        <w:spacing w:line="360" w:lineRule="exact"/>
      </w:pPr>
    </w:p>
    <w:p w14:paraId="5960AA66" w14:textId="77777777" w:rsidR="002C60EF" w:rsidRDefault="002C60EF" w:rsidP="00CB7A50">
      <w:pPr>
        <w:spacing w:line="360" w:lineRule="exact"/>
      </w:pPr>
    </w:p>
    <w:p w14:paraId="1E2EF06F" w14:textId="77777777" w:rsidR="00CB7A50" w:rsidRPr="00645EED" w:rsidRDefault="00CB7A50" w:rsidP="00CB7A50">
      <w:pPr>
        <w:spacing w:line="360" w:lineRule="exact"/>
      </w:pPr>
    </w:p>
    <w:p w14:paraId="3EABC403" w14:textId="77777777" w:rsidR="00867DE0" w:rsidRDefault="00867DE0">
      <w:pPr>
        <w:widowControl/>
        <w:jc w:val="left"/>
        <w:rPr>
          <w:rFonts w:ascii="Meiryo UI" w:eastAsia="Meiryo UI" w:hAnsi="Meiryo UI"/>
          <w:b/>
          <w:sz w:val="24"/>
        </w:rPr>
      </w:pPr>
      <w:r>
        <w:rPr>
          <w:rFonts w:ascii="Meiryo UI" w:eastAsia="Meiryo UI" w:hAnsi="Meiryo UI"/>
          <w:b/>
          <w:sz w:val="24"/>
        </w:rPr>
        <w:br w:type="page"/>
      </w:r>
    </w:p>
    <w:p w14:paraId="44FD66D1" w14:textId="0CF0130B" w:rsidR="00FD613C" w:rsidRPr="0079304F" w:rsidRDefault="0079304F" w:rsidP="0079304F">
      <w:pPr>
        <w:spacing w:line="360" w:lineRule="exact"/>
        <w:rPr>
          <w:rFonts w:ascii="Meiryo UI" w:eastAsia="Meiryo UI" w:hAnsi="Meiryo UI"/>
          <w:b/>
          <w:sz w:val="24"/>
        </w:rPr>
      </w:pPr>
      <w:r>
        <w:rPr>
          <w:rFonts w:ascii="Meiryo UI" w:eastAsia="Meiryo UI" w:hAnsi="Meiryo UI" w:hint="eastAsia"/>
          <w:b/>
          <w:sz w:val="24"/>
        </w:rPr>
        <w:lastRenderedPageBreak/>
        <w:t>２．</w:t>
      </w:r>
      <w:r w:rsidR="00FD613C" w:rsidRPr="0079304F">
        <w:rPr>
          <w:rFonts w:ascii="Meiryo UI" w:eastAsia="Meiryo UI" w:hAnsi="Meiryo UI"/>
          <w:b/>
          <w:sz w:val="24"/>
        </w:rPr>
        <w:t>本事業</w:t>
      </w:r>
      <w:r w:rsidR="008112FA" w:rsidRPr="0079304F">
        <w:rPr>
          <w:rFonts w:ascii="Meiryo UI" w:eastAsia="Meiryo UI" w:hAnsi="Meiryo UI" w:hint="eastAsia"/>
          <w:b/>
          <w:sz w:val="24"/>
        </w:rPr>
        <w:t>において想定されるターゲット</w:t>
      </w:r>
      <w:r w:rsidR="00D8406F" w:rsidRPr="0079304F">
        <w:rPr>
          <w:rFonts w:ascii="Meiryo UI" w:eastAsia="Meiryo UI" w:hAnsi="Meiryo UI" w:hint="eastAsia"/>
          <w:b/>
          <w:sz w:val="24"/>
        </w:rPr>
        <w:t>・機能</w:t>
      </w:r>
      <w:r w:rsidR="00FD613C" w:rsidRPr="0079304F">
        <w:rPr>
          <w:rFonts w:ascii="Meiryo UI" w:eastAsia="Meiryo UI" w:hAnsi="Meiryo UI" w:hint="eastAsia"/>
          <w:b/>
          <w:sz w:val="24"/>
        </w:rPr>
        <w:t>について</w:t>
      </w:r>
    </w:p>
    <w:p w14:paraId="65AB3B4C" w14:textId="33D4B247" w:rsidR="00FD613C" w:rsidRDefault="007430F1" w:rsidP="002C60EF">
      <w:pPr>
        <w:spacing w:line="360" w:lineRule="exact"/>
        <w:rPr>
          <w:rFonts w:ascii="Meiryo UI" w:eastAsia="Meiryo UI" w:hAnsi="Meiryo UI"/>
        </w:rPr>
      </w:pPr>
      <w:r w:rsidRPr="007430F1">
        <w:rPr>
          <w:rFonts w:ascii="Meiryo UI" w:eastAsia="Meiryo UI" w:hAnsi="Meiryo UI"/>
        </w:rPr>
        <w:t>本事業</w:t>
      </w:r>
      <w:r w:rsidR="002C60EF">
        <w:rPr>
          <w:rFonts w:ascii="Meiryo UI" w:eastAsia="Meiryo UI" w:hAnsi="Meiryo UI" w:hint="eastAsia"/>
        </w:rPr>
        <w:t>の</w:t>
      </w:r>
      <w:r w:rsidR="002C60EF" w:rsidRPr="000B6F8C">
        <w:rPr>
          <w:rFonts w:ascii="Meiryo UI" w:eastAsia="Meiryo UI" w:hAnsi="Meiryo UI" w:hint="eastAsia"/>
          <w:b/>
          <w:bCs/>
          <w:u w:val="single"/>
        </w:rPr>
        <w:t>収益性確保の観点</w:t>
      </w:r>
      <w:r w:rsidR="002C60EF">
        <w:rPr>
          <w:rFonts w:ascii="Meiryo UI" w:eastAsia="Meiryo UI" w:hAnsi="Meiryo UI" w:hint="eastAsia"/>
        </w:rPr>
        <w:t>から、各候補地について</w:t>
      </w:r>
      <w:r w:rsidRPr="007430F1">
        <w:rPr>
          <w:rFonts w:ascii="Meiryo UI" w:eastAsia="Meiryo UI" w:hAnsi="Meiryo UI"/>
        </w:rPr>
        <w:t>想定</w:t>
      </w:r>
      <w:r w:rsidR="002C60EF">
        <w:rPr>
          <w:rFonts w:ascii="Meiryo UI" w:eastAsia="Meiryo UI" w:hAnsi="Meiryo UI" w:hint="eastAsia"/>
        </w:rPr>
        <w:t>すべき</w:t>
      </w:r>
      <w:r w:rsidRPr="007430F1">
        <w:rPr>
          <w:rFonts w:ascii="Meiryo UI" w:eastAsia="Meiryo UI" w:hAnsi="Meiryo UI"/>
        </w:rPr>
        <w:t>ターゲット</w:t>
      </w:r>
      <w:r w:rsidR="00AB1320">
        <w:rPr>
          <w:rFonts w:ascii="Meiryo UI" w:eastAsia="Meiryo UI" w:hAnsi="Meiryo UI" w:hint="eastAsia"/>
        </w:rPr>
        <w:t>や導入</w:t>
      </w:r>
      <w:r w:rsidR="002C60EF">
        <w:rPr>
          <w:rFonts w:ascii="Meiryo UI" w:eastAsia="Meiryo UI" w:hAnsi="Meiryo UI" w:hint="eastAsia"/>
        </w:rPr>
        <w:t>すべき</w:t>
      </w:r>
      <w:r w:rsidR="00AB1320">
        <w:rPr>
          <w:rFonts w:ascii="Meiryo UI" w:eastAsia="Meiryo UI" w:hAnsi="Meiryo UI" w:hint="eastAsia"/>
        </w:rPr>
        <w:t>機能</w:t>
      </w:r>
      <w:r w:rsidR="005458EC">
        <w:rPr>
          <w:rFonts w:ascii="Meiryo UI" w:eastAsia="Meiryo UI" w:hAnsi="Meiryo UI" w:hint="eastAsia"/>
        </w:rPr>
        <w:t>について</w:t>
      </w:r>
      <w:r w:rsidR="002C60EF">
        <w:rPr>
          <w:rFonts w:ascii="Meiryo UI" w:eastAsia="Meiryo UI" w:hAnsi="Meiryo UI" w:hint="eastAsia"/>
        </w:rPr>
        <w:t>ご意見を</w:t>
      </w:r>
      <w:r w:rsidR="005458EC">
        <w:rPr>
          <w:rFonts w:ascii="Meiryo UI" w:eastAsia="Meiryo UI" w:hAnsi="Meiryo UI" w:hint="eastAsia"/>
        </w:rPr>
        <w:t>お</w:t>
      </w:r>
      <w:r w:rsidR="005458EC" w:rsidRPr="005458EC">
        <w:rPr>
          <w:rFonts w:ascii="Meiryo UI" w:eastAsia="Meiryo UI" w:hAnsi="Meiryo UI" w:hint="eastAsia"/>
        </w:rPr>
        <w:t>聞かせください。</w:t>
      </w:r>
    </w:p>
    <w:tbl>
      <w:tblPr>
        <w:tblStyle w:val="ac"/>
        <w:tblW w:w="9736" w:type="dxa"/>
        <w:tblLook w:val="04A0" w:firstRow="1" w:lastRow="0" w:firstColumn="1" w:lastColumn="0" w:noHBand="0" w:noVBand="1"/>
      </w:tblPr>
      <w:tblGrid>
        <w:gridCol w:w="2405"/>
        <w:gridCol w:w="3665"/>
        <w:gridCol w:w="3666"/>
      </w:tblGrid>
      <w:tr w:rsidR="00AB1320" w:rsidRPr="003C4D87" w14:paraId="3235C11E" w14:textId="77777777" w:rsidTr="00AB1320">
        <w:trPr>
          <w:trHeight w:val="302"/>
        </w:trPr>
        <w:tc>
          <w:tcPr>
            <w:tcW w:w="2405" w:type="dxa"/>
            <w:tcBorders>
              <w:bottom w:val="nil"/>
              <w:right w:val="nil"/>
            </w:tcBorders>
            <w:shd w:val="clear" w:color="auto" w:fill="D9D9D9" w:themeFill="background1" w:themeFillShade="D9"/>
          </w:tcPr>
          <w:p w14:paraId="62C88899" w14:textId="77777777" w:rsidR="00AB1320" w:rsidRDefault="00AB1320" w:rsidP="00BC13AF">
            <w:pPr>
              <w:widowControl/>
              <w:spacing w:line="380" w:lineRule="exact"/>
              <w:rPr>
                <w:rFonts w:ascii="Meiryo UI" w:eastAsia="Meiryo UI" w:hAnsi="Meiryo UI"/>
                <w:sz w:val="22"/>
                <w:szCs w:val="28"/>
              </w:rPr>
            </w:pPr>
          </w:p>
        </w:tc>
        <w:tc>
          <w:tcPr>
            <w:tcW w:w="3665" w:type="dxa"/>
            <w:tcBorders>
              <w:bottom w:val="nil"/>
              <w:right w:val="single" w:sz="4" w:space="0" w:color="000000"/>
            </w:tcBorders>
            <w:shd w:val="clear" w:color="auto" w:fill="D9D9D9" w:themeFill="background1" w:themeFillShade="D9"/>
            <w:vAlign w:val="center"/>
          </w:tcPr>
          <w:p w14:paraId="422D424E" w14:textId="77777777" w:rsidR="00AB1320" w:rsidRPr="00CB7A50" w:rsidRDefault="00AB1320" w:rsidP="00BC13AF">
            <w:pPr>
              <w:widowControl/>
              <w:spacing w:line="380" w:lineRule="exact"/>
              <w:rPr>
                <w:rFonts w:ascii="Meiryo UI" w:eastAsia="Meiryo UI" w:hAnsi="Meiryo UI"/>
                <w:sz w:val="22"/>
                <w:szCs w:val="28"/>
              </w:rPr>
            </w:pPr>
            <w:r>
              <w:rPr>
                <w:rFonts w:ascii="Meiryo UI" w:eastAsia="Meiryo UI" w:hAnsi="Meiryo UI" w:hint="eastAsia"/>
                <w:sz w:val="22"/>
                <w:szCs w:val="28"/>
              </w:rPr>
              <w:t>1．B&amp;G海洋センター周辺</w:t>
            </w:r>
          </w:p>
        </w:tc>
        <w:tc>
          <w:tcPr>
            <w:tcW w:w="3666" w:type="dxa"/>
            <w:tcBorders>
              <w:left w:val="single" w:sz="4" w:space="0" w:color="000000"/>
              <w:bottom w:val="nil"/>
            </w:tcBorders>
            <w:shd w:val="clear" w:color="auto" w:fill="D9D9D9" w:themeFill="background1" w:themeFillShade="D9"/>
            <w:vAlign w:val="center"/>
          </w:tcPr>
          <w:p w14:paraId="5D557351" w14:textId="77777777" w:rsidR="00AB1320" w:rsidRPr="003C4D87" w:rsidRDefault="00AB1320" w:rsidP="00BC13AF">
            <w:pPr>
              <w:widowControl/>
              <w:spacing w:line="380" w:lineRule="exact"/>
              <w:rPr>
                <w:rFonts w:ascii="Meiryo UI" w:eastAsia="Meiryo UI" w:hAnsi="Meiryo UI"/>
                <w:sz w:val="22"/>
                <w:szCs w:val="28"/>
              </w:rPr>
            </w:pPr>
            <w:r>
              <w:rPr>
                <w:rFonts w:ascii="Meiryo UI" w:eastAsia="Meiryo UI" w:hAnsi="Meiryo UI" w:hint="eastAsia"/>
                <w:sz w:val="22"/>
                <w:szCs w:val="28"/>
              </w:rPr>
              <w:t>2．国道沿道</w:t>
            </w:r>
          </w:p>
        </w:tc>
      </w:tr>
      <w:tr w:rsidR="00AB1320" w:rsidRPr="003C4D87" w14:paraId="5068205E" w14:textId="77777777" w:rsidTr="00BC13AF">
        <w:trPr>
          <w:trHeight w:val="302"/>
        </w:trPr>
        <w:tc>
          <w:tcPr>
            <w:tcW w:w="2405" w:type="dxa"/>
            <w:tcBorders>
              <w:bottom w:val="single" w:sz="4" w:space="0" w:color="000000"/>
              <w:right w:val="nil"/>
            </w:tcBorders>
            <w:shd w:val="clear" w:color="auto" w:fill="D9D9D9" w:themeFill="background1" w:themeFillShade="D9"/>
          </w:tcPr>
          <w:p w14:paraId="377F0F19" w14:textId="588B166E" w:rsidR="00AB1320" w:rsidRDefault="00AB1320" w:rsidP="00BC13AF">
            <w:pPr>
              <w:widowControl/>
              <w:spacing w:line="380" w:lineRule="exact"/>
              <w:rPr>
                <w:rFonts w:ascii="Meiryo UI" w:eastAsia="Meiryo UI" w:hAnsi="Meiryo UI"/>
                <w:sz w:val="22"/>
                <w:szCs w:val="28"/>
              </w:rPr>
            </w:pPr>
            <w:r>
              <w:rPr>
                <w:rFonts w:ascii="Meiryo UI" w:eastAsia="Meiryo UI" w:hAnsi="Meiryo UI" w:hint="eastAsia"/>
                <w:sz w:val="22"/>
                <w:szCs w:val="28"/>
              </w:rPr>
              <w:t>想定</w:t>
            </w:r>
            <w:r w:rsidR="00330C1D">
              <w:rPr>
                <w:rFonts w:ascii="Meiryo UI" w:eastAsia="Meiryo UI" w:hAnsi="Meiryo UI" w:hint="eastAsia"/>
                <w:sz w:val="22"/>
                <w:szCs w:val="28"/>
              </w:rPr>
              <w:t>すべき</w:t>
            </w:r>
            <w:r>
              <w:rPr>
                <w:rFonts w:ascii="Meiryo UI" w:eastAsia="Meiryo UI" w:hAnsi="Meiryo UI" w:hint="eastAsia"/>
                <w:sz w:val="22"/>
                <w:szCs w:val="28"/>
              </w:rPr>
              <w:t>主なターゲットについて</w:t>
            </w:r>
          </w:p>
          <w:p w14:paraId="533E7BCE" w14:textId="2072F17A" w:rsidR="001E12F3" w:rsidRPr="003C4D87" w:rsidRDefault="001E12F3" w:rsidP="00BC13AF">
            <w:pPr>
              <w:widowControl/>
              <w:spacing w:line="380" w:lineRule="exact"/>
              <w:rPr>
                <w:rFonts w:ascii="Meiryo UI" w:eastAsia="Meiryo UI" w:hAnsi="Meiryo UI"/>
                <w:sz w:val="22"/>
                <w:szCs w:val="28"/>
              </w:rPr>
            </w:pPr>
            <w:r>
              <w:rPr>
                <w:rFonts w:ascii="Meiryo UI" w:eastAsia="Meiryo UI" w:hAnsi="Meiryo UI" w:hint="eastAsia"/>
              </w:rPr>
              <w:t>（</w:t>
            </w:r>
            <w:r w:rsidRPr="001E12F3">
              <w:rPr>
                <w:rFonts w:ascii="Meiryo UI" w:eastAsia="Meiryo UI" w:hAnsi="Meiryo UI" w:hint="eastAsia"/>
                <w:u w:val="single"/>
              </w:rPr>
              <w:t>あてはまる番号</w:t>
            </w:r>
            <w:r>
              <w:rPr>
                <w:rFonts w:ascii="Meiryo UI" w:eastAsia="Meiryo UI" w:hAnsi="Meiryo UI" w:hint="eastAsia"/>
                <w:u w:val="single"/>
              </w:rPr>
              <w:t>すべて</w:t>
            </w:r>
            <w:r>
              <w:rPr>
                <w:rFonts w:ascii="Meiryo UI" w:eastAsia="Meiryo UI" w:hAnsi="Meiryo UI" w:hint="eastAsia"/>
              </w:rPr>
              <w:t>に〇をつけてください。）</w:t>
            </w:r>
          </w:p>
        </w:tc>
        <w:tc>
          <w:tcPr>
            <w:tcW w:w="3665" w:type="dxa"/>
            <w:tcBorders>
              <w:bottom w:val="single" w:sz="4" w:space="0" w:color="000000"/>
              <w:right w:val="single" w:sz="4" w:space="0" w:color="000000"/>
            </w:tcBorders>
            <w:vAlign w:val="center"/>
          </w:tcPr>
          <w:p w14:paraId="3C16086A" w14:textId="2B6F8DE8" w:rsidR="00AB1320" w:rsidRDefault="00AB1320" w:rsidP="00BE3168">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 xml:space="preserve">① </w:t>
            </w:r>
            <w:r w:rsidR="00BE3168">
              <w:rPr>
                <w:rFonts w:ascii="Meiryo UI" w:eastAsia="Meiryo UI" w:hAnsi="Meiryo UI" w:hint="eastAsia"/>
                <w:sz w:val="22"/>
                <w:szCs w:val="28"/>
              </w:rPr>
              <w:t>日本人観光客</w:t>
            </w:r>
          </w:p>
          <w:p w14:paraId="344D90B7" w14:textId="1C2EDEE6" w:rsidR="00AB1320" w:rsidRDefault="00BE3168" w:rsidP="00BC13AF">
            <w:pPr>
              <w:widowControl/>
              <w:spacing w:line="380" w:lineRule="exact"/>
              <w:rPr>
                <w:rFonts w:ascii="Meiryo UI" w:eastAsia="Meiryo UI" w:hAnsi="Meiryo UI"/>
                <w:sz w:val="22"/>
                <w:szCs w:val="28"/>
              </w:rPr>
            </w:pPr>
            <w:r>
              <w:rPr>
                <w:rFonts w:ascii="Meiryo UI" w:eastAsia="Meiryo UI" w:hAnsi="Meiryo UI" w:hint="eastAsia"/>
                <w:sz w:val="22"/>
                <w:szCs w:val="28"/>
              </w:rPr>
              <w:t>②</w:t>
            </w:r>
            <w:r w:rsidR="00AB1320">
              <w:rPr>
                <w:rFonts w:ascii="Meiryo UI" w:eastAsia="Meiryo UI" w:hAnsi="Meiryo UI" w:hint="eastAsia"/>
                <w:sz w:val="22"/>
                <w:szCs w:val="28"/>
              </w:rPr>
              <w:t xml:space="preserve"> </w:t>
            </w:r>
            <w:r>
              <w:rPr>
                <w:rFonts w:ascii="Meiryo UI" w:eastAsia="Meiryo UI" w:hAnsi="Meiryo UI" w:hint="eastAsia"/>
                <w:sz w:val="22"/>
                <w:szCs w:val="28"/>
              </w:rPr>
              <w:t>外国人観光客</w:t>
            </w:r>
          </w:p>
          <w:p w14:paraId="1EB59DE4" w14:textId="761D5112" w:rsidR="00AB1320" w:rsidRDefault="00BE3168" w:rsidP="00BC13AF">
            <w:pPr>
              <w:widowControl/>
              <w:spacing w:line="380" w:lineRule="exact"/>
              <w:rPr>
                <w:rFonts w:ascii="Meiryo UI" w:eastAsia="Meiryo UI" w:hAnsi="Meiryo UI"/>
                <w:sz w:val="22"/>
                <w:szCs w:val="28"/>
              </w:rPr>
            </w:pPr>
            <w:r>
              <w:rPr>
                <w:rFonts w:ascii="Meiryo UI" w:eastAsia="Meiryo UI" w:hAnsi="Meiryo UI" w:hint="eastAsia"/>
                <w:sz w:val="22"/>
                <w:szCs w:val="28"/>
              </w:rPr>
              <w:t>③</w:t>
            </w:r>
            <w:r w:rsidR="00AB1320">
              <w:rPr>
                <w:rFonts w:ascii="Meiryo UI" w:eastAsia="Meiryo UI" w:hAnsi="Meiryo UI" w:hint="eastAsia"/>
                <w:sz w:val="22"/>
                <w:szCs w:val="28"/>
              </w:rPr>
              <w:t xml:space="preserve"> </w:t>
            </w:r>
            <w:r>
              <w:rPr>
                <w:rFonts w:ascii="Meiryo UI" w:eastAsia="Meiryo UI" w:hAnsi="Meiryo UI" w:hint="eastAsia"/>
                <w:sz w:val="22"/>
                <w:szCs w:val="28"/>
              </w:rPr>
              <w:t>斜里町</w:t>
            </w:r>
            <w:r w:rsidR="00AB1320">
              <w:rPr>
                <w:rFonts w:ascii="Meiryo UI" w:eastAsia="Meiryo UI" w:hAnsi="Meiryo UI" w:hint="eastAsia"/>
                <w:sz w:val="22"/>
                <w:szCs w:val="28"/>
              </w:rPr>
              <w:t>民</w:t>
            </w:r>
          </w:p>
          <w:p w14:paraId="02D33F86" w14:textId="2F6D2FED" w:rsidR="002939EA" w:rsidRDefault="002939EA" w:rsidP="00BC13AF">
            <w:pPr>
              <w:widowControl/>
              <w:spacing w:line="380" w:lineRule="exact"/>
              <w:rPr>
                <w:rFonts w:ascii="Meiryo UI" w:eastAsia="Meiryo UI" w:hAnsi="Meiryo UI"/>
                <w:sz w:val="22"/>
                <w:szCs w:val="28"/>
              </w:rPr>
            </w:pPr>
            <w:r>
              <w:rPr>
                <w:rFonts w:ascii="Meiryo UI" w:eastAsia="Meiryo UI" w:hAnsi="Meiryo UI" w:hint="eastAsia"/>
                <w:sz w:val="22"/>
                <w:szCs w:val="28"/>
              </w:rPr>
              <w:t xml:space="preserve">④ </w:t>
            </w:r>
            <w:r w:rsidRPr="002939EA">
              <w:rPr>
                <w:rFonts w:ascii="Meiryo UI" w:eastAsia="Meiryo UI" w:hAnsi="Meiryo UI"/>
                <w:sz w:val="22"/>
                <w:szCs w:val="28"/>
              </w:rPr>
              <w:t>外国人住民</w:t>
            </w:r>
          </w:p>
          <w:p w14:paraId="3C22509A" w14:textId="53293182" w:rsidR="00AB1320" w:rsidRDefault="002939EA" w:rsidP="00BC13AF">
            <w:pPr>
              <w:widowControl/>
              <w:spacing w:line="380" w:lineRule="exact"/>
              <w:rPr>
                <w:rFonts w:ascii="Meiryo UI" w:eastAsia="Meiryo UI" w:hAnsi="Meiryo UI"/>
                <w:sz w:val="22"/>
                <w:szCs w:val="28"/>
              </w:rPr>
            </w:pPr>
            <w:r>
              <w:rPr>
                <w:rFonts w:ascii="Meiryo UI" w:eastAsia="Meiryo UI" w:hAnsi="Meiryo UI" w:hint="eastAsia"/>
                <w:sz w:val="22"/>
                <w:szCs w:val="28"/>
              </w:rPr>
              <w:t>⑤</w:t>
            </w:r>
            <w:r w:rsidR="00AB1320">
              <w:rPr>
                <w:rFonts w:ascii="Meiryo UI" w:eastAsia="Meiryo UI" w:hAnsi="Meiryo UI" w:hint="eastAsia"/>
                <w:sz w:val="22"/>
                <w:szCs w:val="28"/>
              </w:rPr>
              <w:t xml:space="preserve"> 周辺市町村住民</w:t>
            </w:r>
          </w:p>
          <w:p w14:paraId="3876EC66" w14:textId="6F9B7A22" w:rsidR="00AB1320" w:rsidRPr="003C4D87" w:rsidRDefault="002939EA" w:rsidP="00BC13AF">
            <w:pPr>
              <w:widowControl/>
              <w:spacing w:line="380" w:lineRule="exact"/>
              <w:rPr>
                <w:rFonts w:ascii="Meiryo UI" w:eastAsia="Meiryo UI" w:hAnsi="Meiryo UI"/>
                <w:sz w:val="22"/>
                <w:szCs w:val="28"/>
              </w:rPr>
            </w:pPr>
            <w:r>
              <w:rPr>
                <w:rFonts w:ascii="Meiryo UI" w:eastAsia="Meiryo UI" w:hAnsi="Meiryo UI" w:hint="eastAsia"/>
                <w:sz w:val="22"/>
                <w:szCs w:val="28"/>
              </w:rPr>
              <w:t>⑥</w:t>
            </w:r>
            <w:r w:rsidR="00AB1320">
              <w:rPr>
                <w:rFonts w:ascii="Meiryo UI" w:eastAsia="Meiryo UI" w:hAnsi="Meiryo UI" w:hint="eastAsia"/>
                <w:sz w:val="22"/>
                <w:szCs w:val="28"/>
              </w:rPr>
              <w:t xml:space="preserve"> その他（　　　　　　　　　　</w:t>
            </w:r>
            <w:r w:rsidR="00BE3168">
              <w:rPr>
                <w:rFonts w:ascii="Meiryo UI" w:eastAsia="Meiryo UI" w:hAnsi="Meiryo UI" w:hint="eastAsia"/>
                <w:sz w:val="22"/>
                <w:szCs w:val="28"/>
              </w:rPr>
              <w:t xml:space="preserve">　　　</w:t>
            </w:r>
            <w:r w:rsidR="00AB1320">
              <w:rPr>
                <w:rFonts w:ascii="Meiryo UI" w:eastAsia="Meiryo UI" w:hAnsi="Meiryo UI" w:hint="eastAsia"/>
                <w:sz w:val="22"/>
                <w:szCs w:val="28"/>
              </w:rPr>
              <w:t xml:space="preserve">　）</w:t>
            </w:r>
          </w:p>
        </w:tc>
        <w:tc>
          <w:tcPr>
            <w:tcW w:w="3666" w:type="dxa"/>
            <w:tcBorders>
              <w:left w:val="single" w:sz="4" w:space="0" w:color="000000"/>
              <w:bottom w:val="single" w:sz="4" w:space="0" w:color="000000"/>
            </w:tcBorders>
            <w:vAlign w:val="center"/>
          </w:tcPr>
          <w:p w14:paraId="22770DCF" w14:textId="773F6CEB" w:rsidR="00AB1320" w:rsidRDefault="00AB1320" w:rsidP="00BE3168">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 xml:space="preserve">① </w:t>
            </w:r>
            <w:r w:rsidR="00BE3168">
              <w:rPr>
                <w:rFonts w:ascii="Meiryo UI" w:eastAsia="Meiryo UI" w:hAnsi="Meiryo UI" w:hint="eastAsia"/>
                <w:sz w:val="22"/>
                <w:szCs w:val="28"/>
              </w:rPr>
              <w:t>日本人</w:t>
            </w:r>
            <w:r>
              <w:rPr>
                <w:rFonts w:ascii="Meiryo UI" w:eastAsia="Meiryo UI" w:hAnsi="Meiryo UI" w:hint="eastAsia"/>
                <w:sz w:val="22"/>
                <w:szCs w:val="28"/>
              </w:rPr>
              <w:t>観光客</w:t>
            </w:r>
          </w:p>
          <w:p w14:paraId="4C597B0A" w14:textId="6690779A" w:rsidR="00AB1320" w:rsidRDefault="00BE3168" w:rsidP="00AB1320">
            <w:pPr>
              <w:widowControl/>
              <w:spacing w:line="380" w:lineRule="exact"/>
              <w:rPr>
                <w:rFonts w:ascii="Meiryo UI" w:eastAsia="Meiryo UI" w:hAnsi="Meiryo UI"/>
                <w:sz w:val="22"/>
                <w:szCs w:val="28"/>
              </w:rPr>
            </w:pPr>
            <w:r>
              <w:rPr>
                <w:rFonts w:ascii="Meiryo UI" w:eastAsia="Meiryo UI" w:hAnsi="Meiryo UI" w:hint="eastAsia"/>
                <w:sz w:val="22"/>
                <w:szCs w:val="28"/>
              </w:rPr>
              <w:t>②</w:t>
            </w:r>
            <w:r w:rsidR="00AB1320">
              <w:rPr>
                <w:rFonts w:ascii="Meiryo UI" w:eastAsia="Meiryo UI" w:hAnsi="Meiryo UI" w:hint="eastAsia"/>
                <w:sz w:val="22"/>
                <w:szCs w:val="28"/>
              </w:rPr>
              <w:t xml:space="preserve"> </w:t>
            </w:r>
            <w:r>
              <w:rPr>
                <w:rFonts w:ascii="Meiryo UI" w:eastAsia="Meiryo UI" w:hAnsi="Meiryo UI" w:hint="eastAsia"/>
                <w:sz w:val="22"/>
                <w:szCs w:val="28"/>
              </w:rPr>
              <w:t>外国人観光客</w:t>
            </w:r>
          </w:p>
          <w:p w14:paraId="56DBA43F" w14:textId="77777777" w:rsidR="00BE3168" w:rsidRDefault="00BE3168" w:rsidP="00BE3168">
            <w:pPr>
              <w:widowControl/>
              <w:spacing w:line="380" w:lineRule="exact"/>
              <w:rPr>
                <w:rFonts w:ascii="Meiryo UI" w:eastAsia="Meiryo UI" w:hAnsi="Meiryo UI"/>
                <w:sz w:val="22"/>
                <w:szCs w:val="28"/>
              </w:rPr>
            </w:pPr>
            <w:r>
              <w:rPr>
                <w:rFonts w:ascii="Meiryo UI" w:eastAsia="Meiryo UI" w:hAnsi="Meiryo UI" w:hint="eastAsia"/>
                <w:sz w:val="22"/>
                <w:szCs w:val="28"/>
              </w:rPr>
              <w:t>③ 斜里町民</w:t>
            </w:r>
          </w:p>
          <w:p w14:paraId="1364750F" w14:textId="77777777" w:rsidR="002939EA" w:rsidRDefault="002939EA" w:rsidP="002939EA">
            <w:pPr>
              <w:widowControl/>
              <w:spacing w:line="380" w:lineRule="exact"/>
              <w:rPr>
                <w:rFonts w:ascii="Meiryo UI" w:eastAsia="Meiryo UI" w:hAnsi="Meiryo UI"/>
                <w:sz w:val="22"/>
                <w:szCs w:val="28"/>
              </w:rPr>
            </w:pPr>
            <w:r>
              <w:rPr>
                <w:rFonts w:ascii="Meiryo UI" w:eastAsia="Meiryo UI" w:hAnsi="Meiryo UI" w:hint="eastAsia"/>
                <w:sz w:val="22"/>
                <w:szCs w:val="28"/>
              </w:rPr>
              <w:t xml:space="preserve">④ </w:t>
            </w:r>
            <w:r w:rsidRPr="002939EA">
              <w:rPr>
                <w:rFonts w:ascii="Meiryo UI" w:eastAsia="Meiryo UI" w:hAnsi="Meiryo UI"/>
                <w:sz w:val="22"/>
                <w:szCs w:val="28"/>
              </w:rPr>
              <w:t>外国人住民</w:t>
            </w:r>
          </w:p>
          <w:p w14:paraId="0FEB7221" w14:textId="77777777" w:rsidR="002939EA" w:rsidRDefault="002939EA" w:rsidP="002939EA">
            <w:pPr>
              <w:widowControl/>
              <w:spacing w:line="380" w:lineRule="exact"/>
              <w:rPr>
                <w:rFonts w:ascii="Meiryo UI" w:eastAsia="Meiryo UI" w:hAnsi="Meiryo UI"/>
                <w:sz w:val="22"/>
                <w:szCs w:val="28"/>
              </w:rPr>
            </w:pPr>
            <w:r>
              <w:rPr>
                <w:rFonts w:ascii="Meiryo UI" w:eastAsia="Meiryo UI" w:hAnsi="Meiryo UI" w:hint="eastAsia"/>
                <w:sz w:val="22"/>
                <w:szCs w:val="28"/>
              </w:rPr>
              <w:t>⑤ 周辺市町村住民</w:t>
            </w:r>
          </w:p>
          <w:p w14:paraId="357B25DB" w14:textId="7187225C" w:rsidR="00AB1320" w:rsidRPr="003C4D87" w:rsidRDefault="002939EA" w:rsidP="00AB1320">
            <w:pPr>
              <w:widowControl/>
              <w:spacing w:line="380" w:lineRule="exact"/>
              <w:rPr>
                <w:rFonts w:ascii="Meiryo UI" w:eastAsia="Meiryo UI" w:hAnsi="Meiryo UI"/>
                <w:sz w:val="22"/>
                <w:szCs w:val="28"/>
              </w:rPr>
            </w:pPr>
            <w:r>
              <w:rPr>
                <w:rFonts w:ascii="Meiryo UI" w:eastAsia="Meiryo UI" w:hAnsi="Meiryo UI" w:hint="eastAsia"/>
                <w:sz w:val="22"/>
                <w:szCs w:val="28"/>
              </w:rPr>
              <w:t>⑥ その他（　　　　　　　　　　　　　　）</w:t>
            </w:r>
          </w:p>
        </w:tc>
      </w:tr>
      <w:tr w:rsidR="00AB1320" w:rsidRPr="003C4D87" w14:paraId="632AB435" w14:textId="77777777" w:rsidTr="00BC13AF">
        <w:trPr>
          <w:trHeight w:val="300"/>
        </w:trPr>
        <w:tc>
          <w:tcPr>
            <w:tcW w:w="2405" w:type="dxa"/>
            <w:tcBorders>
              <w:top w:val="single" w:sz="4" w:space="0" w:color="000000"/>
              <w:bottom w:val="single" w:sz="4" w:space="0" w:color="000000"/>
              <w:right w:val="nil"/>
            </w:tcBorders>
            <w:shd w:val="clear" w:color="auto" w:fill="D9D9D9" w:themeFill="background1" w:themeFillShade="D9"/>
          </w:tcPr>
          <w:p w14:paraId="35649A11" w14:textId="2E80D1ED" w:rsidR="00AB1320" w:rsidRDefault="00AB1320" w:rsidP="00BC13AF">
            <w:pPr>
              <w:widowControl/>
              <w:spacing w:line="380" w:lineRule="exact"/>
              <w:rPr>
                <w:rFonts w:ascii="Meiryo UI" w:eastAsia="Meiryo UI" w:hAnsi="Meiryo UI"/>
                <w:sz w:val="22"/>
                <w:szCs w:val="28"/>
              </w:rPr>
            </w:pPr>
            <w:r>
              <w:rPr>
                <w:rFonts w:ascii="Meiryo UI" w:eastAsia="Meiryo UI" w:hAnsi="Meiryo UI" w:hint="eastAsia"/>
                <w:sz w:val="22"/>
                <w:szCs w:val="28"/>
              </w:rPr>
              <w:t>導入</w:t>
            </w:r>
            <w:r w:rsidR="00330C1D">
              <w:rPr>
                <w:rFonts w:ascii="Meiryo UI" w:eastAsia="Meiryo UI" w:hAnsi="Meiryo UI" w:hint="eastAsia"/>
                <w:sz w:val="22"/>
                <w:szCs w:val="28"/>
              </w:rPr>
              <w:t>すべき</w:t>
            </w:r>
            <w:r>
              <w:rPr>
                <w:rFonts w:ascii="Meiryo UI" w:eastAsia="Meiryo UI" w:hAnsi="Meiryo UI" w:hint="eastAsia"/>
                <w:sz w:val="22"/>
                <w:szCs w:val="28"/>
              </w:rPr>
              <w:t>機能について</w:t>
            </w:r>
          </w:p>
          <w:p w14:paraId="45AE9FDF" w14:textId="6F773C24" w:rsidR="001E12F3" w:rsidRPr="003C4D87" w:rsidRDefault="001E12F3" w:rsidP="00BC13AF">
            <w:pPr>
              <w:widowControl/>
              <w:spacing w:line="380" w:lineRule="exact"/>
              <w:rPr>
                <w:rFonts w:ascii="Meiryo UI" w:eastAsia="Meiryo UI" w:hAnsi="Meiryo UI"/>
                <w:sz w:val="22"/>
                <w:szCs w:val="28"/>
              </w:rPr>
            </w:pPr>
            <w:r>
              <w:rPr>
                <w:rFonts w:ascii="Meiryo UI" w:eastAsia="Meiryo UI" w:hAnsi="Meiryo UI" w:hint="eastAsia"/>
              </w:rPr>
              <w:t>（</w:t>
            </w:r>
            <w:r w:rsidRPr="001E12F3">
              <w:rPr>
                <w:rFonts w:ascii="Meiryo UI" w:eastAsia="Meiryo UI" w:hAnsi="Meiryo UI" w:hint="eastAsia"/>
                <w:u w:val="single"/>
              </w:rPr>
              <w:t>あてはまる番号</w:t>
            </w:r>
            <w:r>
              <w:rPr>
                <w:rFonts w:ascii="Meiryo UI" w:eastAsia="Meiryo UI" w:hAnsi="Meiryo UI" w:hint="eastAsia"/>
                <w:u w:val="single"/>
              </w:rPr>
              <w:t>すべて</w:t>
            </w:r>
            <w:r>
              <w:rPr>
                <w:rFonts w:ascii="Meiryo UI" w:eastAsia="Meiryo UI" w:hAnsi="Meiryo UI" w:hint="eastAsia"/>
              </w:rPr>
              <w:t>に〇をつけてください。）</w:t>
            </w:r>
          </w:p>
        </w:tc>
        <w:tc>
          <w:tcPr>
            <w:tcW w:w="3665" w:type="dxa"/>
            <w:tcBorders>
              <w:top w:val="single" w:sz="4" w:space="0" w:color="000000"/>
              <w:bottom w:val="single" w:sz="4" w:space="0" w:color="000000"/>
              <w:right w:val="single" w:sz="4" w:space="0" w:color="000000"/>
            </w:tcBorders>
            <w:vAlign w:val="center"/>
          </w:tcPr>
          <w:p w14:paraId="5738132A" w14:textId="5838062D" w:rsidR="00AB1320" w:rsidRDefault="00AB1320" w:rsidP="00BC13AF">
            <w:pPr>
              <w:widowControl/>
              <w:spacing w:line="380" w:lineRule="exact"/>
              <w:rPr>
                <w:rFonts w:ascii="Meiryo UI" w:eastAsia="Meiryo UI" w:hAnsi="Meiryo UI"/>
                <w:sz w:val="22"/>
                <w:szCs w:val="28"/>
              </w:rPr>
            </w:pPr>
            <w:r>
              <w:rPr>
                <w:rFonts w:ascii="Meiryo UI" w:eastAsia="Meiryo UI" w:hAnsi="Meiryo UI" w:hint="eastAsia"/>
                <w:sz w:val="22"/>
                <w:szCs w:val="28"/>
              </w:rPr>
              <w:t>① サウナ</w:t>
            </w:r>
          </w:p>
          <w:p w14:paraId="73190179" w14:textId="3DE2F2EB" w:rsidR="00AB1320" w:rsidRDefault="00BE3168" w:rsidP="00BE3168">
            <w:pPr>
              <w:widowControl/>
              <w:spacing w:line="380" w:lineRule="exact"/>
              <w:rPr>
                <w:rFonts w:ascii="Meiryo UI" w:eastAsia="Meiryo UI" w:hAnsi="Meiryo UI"/>
                <w:sz w:val="22"/>
                <w:szCs w:val="28"/>
              </w:rPr>
            </w:pPr>
            <w:r>
              <w:rPr>
                <w:rFonts w:ascii="Meiryo UI" w:eastAsia="Meiryo UI" w:hAnsi="Meiryo UI" w:hint="eastAsia"/>
                <w:sz w:val="22"/>
                <w:szCs w:val="28"/>
              </w:rPr>
              <w:t>② 健康増進機能</w:t>
            </w:r>
          </w:p>
          <w:p w14:paraId="425FF991" w14:textId="51EA814F" w:rsidR="00BE3168" w:rsidRDefault="00BE3168" w:rsidP="00BE3168">
            <w:pPr>
              <w:widowControl/>
              <w:spacing w:line="380" w:lineRule="exact"/>
              <w:rPr>
                <w:rFonts w:ascii="Meiryo UI" w:eastAsia="Meiryo UI" w:hAnsi="Meiryo UI"/>
                <w:sz w:val="22"/>
                <w:szCs w:val="28"/>
              </w:rPr>
            </w:pPr>
            <w:r>
              <w:rPr>
                <w:rFonts w:ascii="Meiryo UI" w:eastAsia="Meiryo UI" w:hAnsi="Meiryo UI" w:hint="eastAsia"/>
                <w:sz w:val="22"/>
                <w:szCs w:val="28"/>
              </w:rPr>
              <w:t>③ 物販機能</w:t>
            </w:r>
          </w:p>
          <w:p w14:paraId="215A7665" w14:textId="394369CC" w:rsidR="00AB1320" w:rsidRDefault="00BE3168" w:rsidP="00BC13AF">
            <w:pPr>
              <w:widowControl/>
              <w:spacing w:line="380" w:lineRule="exact"/>
              <w:rPr>
                <w:rFonts w:ascii="Meiryo UI" w:eastAsia="Meiryo UI" w:hAnsi="Meiryo UI"/>
                <w:sz w:val="22"/>
                <w:szCs w:val="28"/>
              </w:rPr>
            </w:pPr>
            <w:r>
              <w:rPr>
                <w:rFonts w:ascii="Meiryo UI" w:eastAsia="Meiryo UI" w:hAnsi="Meiryo UI" w:hint="eastAsia"/>
                <w:sz w:val="22"/>
                <w:szCs w:val="28"/>
              </w:rPr>
              <w:t>④</w:t>
            </w:r>
            <w:r w:rsidR="00AB1320">
              <w:rPr>
                <w:rFonts w:ascii="Meiryo UI" w:eastAsia="Meiryo UI" w:hAnsi="Meiryo UI" w:hint="eastAsia"/>
                <w:sz w:val="22"/>
                <w:szCs w:val="28"/>
              </w:rPr>
              <w:t xml:space="preserve"> 飲食機能</w:t>
            </w:r>
          </w:p>
          <w:p w14:paraId="5EB9DB06" w14:textId="37B20953" w:rsidR="00AB1320" w:rsidRDefault="00BE3168" w:rsidP="00BC13AF">
            <w:pPr>
              <w:widowControl/>
              <w:spacing w:line="380" w:lineRule="exact"/>
              <w:rPr>
                <w:rFonts w:ascii="Meiryo UI" w:eastAsia="Meiryo UI" w:hAnsi="Meiryo UI"/>
                <w:sz w:val="22"/>
                <w:szCs w:val="28"/>
              </w:rPr>
            </w:pPr>
            <w:r>
              <w:rPr>
                <w:rFonts w:ascii="Meiryo UI" w:eastAsia="Meiryo UI" w:hAnsi="Meiryo UI" w:hint="eastAsia"/>
                <w:sz w:val="22"/>
                <w:szCs w:val="28"/>
              </w:rPr>
              <w:t>⑤</w:t>
            </w:r>
            <w:r w:rsidR="00AB1320">
              <w:rPr>
                <w:rFonts w:ascii="Meiryo UI" w:eastAsia="Meiryo UI" w:hAnsi="Meiryo UI" w:hint="eastAsia"/>
                <w:sz w:val="22"/>
                <w:szCs w:val="28"/>
              </w:rPr>
              <w:t xml:space="preserve"> 観光案内機能</w:t>
            </w:r>
          </w:p>
          <w:p w14:paraId="267CC8D9" w14:textId="24791052" w:rsidR="00B864F7" w:rsidRPr="003C4D87" w:rsidRDefault="00BE3168" w:rsidP="00867DE0">
            <w:pPr>
              <w:widowControl/>
              <w:spacing w:line="380" w:lineRule="exact"/>
              <w:rPr>
                <w:rFonts w:ascii="Meiryo UI" w:eastAsia="Meiryo UI" w:hAnsi="Meiryo UI"/>
                <w:sz w:val="22"/>
                <w:szCs w:val="28"/>
              </w:rPr>
            </w:pPr>
            <w:r>
              <w:rPr>
                <w:rFonts w:ascii="Meiryo UI" w:eastAsia="Meiryo UI" w:hAnsi="Meiryo UI" w:hint="eastAsia"/>
                <w:sz w:val="22"/>
                <w:szCs w:val="28"/>
              </w:rPr>
              <w:t>⑥</w:t>
            </w:r>
            <w:r w:rsidR="00AB1320">
              <w:rPr>
                <w:rFonts w:ascii="Meiryo UI" w:eastAsia="Meiryo UI" w:hAnsi="Meiryo UI" w:hint="eastAsia"/>
                <w:sz w:val="22"/>
                <w:szCs w:val="28"/>
              </w:rPr>
              <w:t xml:space="preserve"> 交流機能</w:t>
            </w:r>
          </w:p>
        </w:tc>
        <w:tc>
          <w:tcPr>
            <w:tcW w:w="3666" w:type="dxa"/>
            <w:tcBorders>
              <w:top w:val="single" w:sz="4" w:space="0" w:color="000000"/>
              <w:left w:val="single" w:sz="4" w:space="0" w:color="000000"/>
              <w:bottom w:val="single" w:sz="4" w:space="0" w:color="000000"/>
            </w:tcBorders>
            <w:vAlign w:val="center"/>
          </w:tcPr>
          <w:p w14:paraId="74BC8BDB" w14:textId="77777777" w:rsidR="00AB1320" w:rsidRDefault="00AB1320" w:rsidP="00AB1320">
            <w:pPr>
              <w:widowControl/>
              <w:spacing w:line="380" w:lineRule="exact"/>
              <w:rPr>
                <w:rFonts w:ascii="Meiryo UI" w:eastAsia="Meiryo UI" w:hAnsi="Meiryo UI"/>
                <w:sz w:val="22"/>
                <w:szCs w:val="28"/>
              </w:rPr>
            </w:pPr>
            <w:r>
              <w:rPr>
                <w:rFonts w:ascii="Meiryo UI" w:eastAsia="Meiryo UI" w:hAnsi="Meiryo UI" w:hint="eastAsia"/>
                <w:sz w:val="22"/>
                <w:szCs w:val="28"/>
              </w:rPr>
              <w:t>① サウナ</w:t>
            </w:r>
          </w:p>
          <w:p w14:paraId="197E4D1F" w14:textId="77777777" w:rsidR="00BE3168" w:rsidRDefault="00BE3168" w:rsidP="00BE3168">
            <w:pPr>
              <w:widowControl/>
              <w:spacing w:line="380" w:lineRule="exact"/>
              <w:rPr>
                <w:rFonts w:ascii="Meiryo UI" w:eastAsia="Meiryo UI" w:hAnsi="Meiryo UI"/>
                <w:sz w:val="22"/>
                <w:szCs w:val="28"/>
              </w:rPr>
            </w:pPr>
            <w:r>
              <w:rPr>
                <w:rFonts w:ascii="Meiryo UI" w:eastAsia="Meiryo UI" w:hAnsi="Meiryo UI" w:hint="eastAsia"/>
                <w:sz w:val="22"/>
                <w:szCs w:val="28"/>
              </w:rPr>
              <w:t>② 健康増進機能</w:t>
            </w:r>
          </w:p>
          <w:p w14:paraId="4CF5028F" w14:textId="77777777" w:rsidR="00BE3168" w:rsidRDefault="00BE3168" w:rsidP="00BE3168">
            <w:pPr>
              <w:widowControl/>
              <w:spacing w:line="380" w:lineRule="exact"/>
              <w:rPr>
                <w:rFonts w:ascii="Meiryo UI" w:eastAsia="Meiryo UI" w:hAnsi="Meiryo UI"/>
                <w:sz w:val="22"/>
                <w:szCs w:val="28"/>
              </w:rPr>
            </w:pPr>
            <w:r>
              <w:rPr>
                <w:rFonts w:ascii="Meiryo UI" w:eastAsia="Meiryo UI" w:hAnsi="Meiryo UI" w:hint="eastAsia"/>
                <w:sz w:val="22"/>
                <w:szCs w:val="28"/>
              </w:rPr>
              <w:t>③ 物販機能</w:t>
            </w:r>
          </w:p>
          <w:p w14:paraId="4702078C" w14:textId="675E7DB3" w:rsidR="00AB1320" w:rsidRDefault="00BE3168" w:rsidP="00AB1320">
            <w:pPr>
              <w:widowControl/>
              <w:spacing w:line="380" w:lineRule="exact"/>
              <w:rPr>
                <w:rFonts w:ascii="Meiryo UI" w:eastAsia="Meiryo UI" w:hAnsi="Meiryo UI"/>
                <w:sz w:val="22"/>
                <w:szCs w:val="28"/>
              </w:rPr>
            </w:pPr>
            <w:r>
              <w:rPr>
                <w:rFonts w:ascii="Meiryo UI" w:eastAsia="Meiryo UI" w:hAnsi="Meiryo UI" w:hint="eastAsia"/>
                <w:sz w:val="22"/>
                <w:szCs w:val="28"/>
              </w:rPr>
              <w:t>④</w:t>
            </w:r>
            <w:r w:rsidR="00AB1320">
              <w:rPr>
                <w:rFonts w:ascii="Meiryo UI" w:eastAsia="Meiryo UI" w:hAnsi="Meiryo UI" w:hint="eastAsia"/>
                <w:sz w:val="22"/>
                <w:szCs w:val="28"/>
              </w:rPr>
              <w:t xml:space="preserve"> 飲食機能</w:t>
            </w:r>
          </w:p>
          <w:p w14:paraId="33E853C9" w14:textId="1A2AD2EB" w:rsidR="00AB1320" w:rsidRDefault="00BE3168" w:rsidP="00AB1320">
            <w:pPr>
              <w:widowControl/>
              <w:spacing w:line="380" w:lineRule="exact"/>
              <w:rPr>
                <w:rFonts w:ascii="Meiryo UI" w:eastAsia="Meiryo UI" w:hAnsi="Meiryo UI"/>
                <w:sz w:val="22"/>
                <w:szCs w:val="28"/>
              </w:rPr>
            </w:pPr>
            <w:r>
              <w:rPr>
                <w:rFonts w:ascii="Meiryo UI" w:eastAsia="Meiryo UI" w:hAnsi="Meiryo UI" w:hint="eastAsia"/>
                <w:sz w:val="22"/>
                <w:szCs w:val="28"/>
              </w:rPr>
              <w:t>⑤</w:t>
            </w:r>
            <w:r w:rsidR="00AB1320">
              <w:rPr>
                <w:rFonts w:ascii="Meiryo UI" w:eastAsia="Meiryo UI" w:hAnsi="Meiryo UI" w:hint="eastAsia"/>
                <w:sz w:val="22"/>
                <w:szCs w:val="28"/>
              </w:rPr>
              <w:t xml:space="preserve"> 観光案内機能</w:t>
            </w:r>
          </w:p>
          <w:p w14:paraId="5119BB13" w14:textId="659872CD" w:rsidR="00B864F7" w:rsidRPr="003C4D87" w:rsidRDefault="00BE3168" w:rsidP="00867DE0">
            <w:pPr>
              <w:widowControl/>
              <w:spacing w:line="380" w:lineRule="exact"/>
              <w:rPr>
                <w:rFonts w:ascii="Meiryo UI" w:eastAsia="Meiryo UI" w:hAnsi="Meiryo UI"/>
                <w:sz w:val="22"/>
                <w:szCs w:val="28"/>
              </w:rPr>
            </w:pPr>
            <w:r>
              <w:rPr>
                <w:rFonts w:ascii="Meiryo UI" w:eastAsia="Meiryo UI" w:hAnsi="Meiryo UI" w:hint="eastAsia"/>
                <w:sz w:val="22"/>
                <w:szCs w:val="28"/>
              </w:rPr>
              <w:t>⑥</w:t>
            </w:r>
            <w:r w:rsidR="00AB1320">
              <w:rPr>
                <w:rFonts w:ascii="Meiryo UI" w:eastAsia="Meiryo UI" w:hAnsi="Meiryo UI" w:hint="eastAsia"/>
                <w:sz w:val="22"/>
                <w:szCs w:val="28"/>
              </w:rPr>
              <w:t xml:space="preserve"> 交流機能</w:t>
            </w:r>
          </w:p>
        </w:tc>
      </w:tr>
      <w:tr w:rsidR="00867DE0" w:rsidRPr="003C4D87" w14:paraId="4BCB5457" w14:textId="77777777" w:rsidTr="00BC13AF">
        <w:trPr>
          <w:trHeight w:val="300"/>
        </w:trPr>
        <w:tc>
          <w:tcPr>
            <w:tcW w:w="2405" w:type="dxa"/>
            <w:tcBorders>
              <w:top w:val="single" w:sz="4" w:space="0" w:color="000000"/>
              <w:bottom w:val="single" w:sz="4" w:space="0" w:color="000000"/>
              <w:right w:val="nil"/>
            </w:tcBorders>
            <w:shd w:val="clear" w:color="auto" w:fill="D9D9D9" w:themeFill="background1" w:themeFillShade="D9"/>
          </w:tcPr>
          <w:p w14:paraId="5508FB9F" w14:textId="569341C0" w:rsidR="00867DE0" w:rsidRDefault="00867DE0" w:rsidP="00BC13AF">
            <w:pPr>
              <w:widowControl/>
              <w:spacing w:line="380" w:lineRule="exact"/>
              <w:rPr>
                <w:rFonts w:ascii="Meiryo UI" w:eastAsia="Meiryo UI" w:hAnsi="Meiryo UI"/>
                <w:sz w:val="22"/>
                <w:szCs w:val="28"/>
              </w:rPr>
            </w:pPr>
            <w:r>
              <w:rPr>
                <w:rFonts w:ascii="Meiryo UI" w:eastAsia="Meiryo UI" w:hAnsi="Meiryo UI" w:hint="eastAsia"/>
                <w:sz w:val="22"/>
                <w:szCs w:val="28"/>
              </w:rPr>
              <w:t>上記以外に導入が想定される機能</w:t>
            </w:r>
          </w:p>
        </w:tc>
        <w:tc>
          <w:tcPr>
            <w:tcW w:w="3665" w:type="dxa"/>
            <w:tcBorders>
              <w:top w:val="single" w:sz="4" w:space="0" w:color="000000"/>
              <w:bottom w:val="single" w:sz="4" w:space="0" w:color="000000"/>
              <w:right w:val="single" w:sz="4" w:space="0" w:color="000000"/>
            </w:tcBorders>
            <w:vAlign w:val="center"/>
          </w:tcPr>
          <w:p w14:paraId="7D70A88C" w14:textId="77777777" w:rsidR="00867DE0" w:rsidRDefault="00867DE0" w:rsidP="00BC13AF">
            <w:pPr>
              <w:widowControl/>
              <w:spacing w:line="380" w:lineRule="exact"/>
              <w:rPr>
                <w:rFonts w:ascii="Meiryo UI" w:eastAsia="Meiryo UI" w:hAnsi="Meiryo UI"/>
                <w:sz w:val="22"/>
                <w:szCs w:val="28"/>
              </w:rPr>
            </w:pPr>
          </w:p>
          <w:p w14:paraId="002E70B5" w14:textId="77777777" w:rsidR="00B9142B" w:rsidRDefault="00B9142B" w:rsidP="00BC13AF">
            <w:pPr>
              <w:widowControl/>
              <w:spacing w:line="380" w:lineRule="exact"/>
              <w:rPr>
                <w:rFonts w:ascii="Meiryo UI" w:eastAsia="Meiryo UI" w:hAnsi="Meiryo UI"/>
                <w:sz w:val="22"/>
                <w:szCs w:val="28"/>
              </w:rPr>
            </w:pPr>
          </w:p>
          <w:p w14:paraId="54A9E5D1" w14:textId="77777777" w:rsidR="00B9142B" w:rsidRPr="00867DE0" w:rsidRDefault="00B9142B" w:rsidP="00BC13AF">
            <w:pPr>
              <w:widowControl/>
              <w:spacing w:line="380" w:lineRule="exact"/>
              <w:rPr>
                <w:rFonts w:ascii="Meiryo UI" w:eastAsia="Meiryo UI" w:hAnsi="Meiryo UI"/>
                <w:sz w:val="22"/>
                <w:szCs w:val="28"/>
              </w:rPr>
            </w:pPr>
          </w:p>
        </w:tc>
        <w:tc>
          <w:tcPr>
            <w:tcW w:w="3666" w:type="dxa"/>
            <w:tcBorders>
              <w:top w:val="single" w:sz="4" w:space="0" w:color="000000"/>
              <w:left w:val="single" w:sz="4" w:space="0" w:color="000000"/>
              <w:bottom w:val="single" w:sz="4" w:space="0" w:color="000000"/>
            </w:tcBorders>
            <w:vAlign w:val="center"/>
          </w:tcPr>
          <w:p w14:paraId="14E261B7" w14:textId="77777777" w:rsidR="00867DE0" w:rsidRDefault="00867DE0" w:rsidP="00AB1320">
            <w:pPr>
              <w:widowControl/>
              <w:spacing w:line="380" w:lineRule="exact"/>
              <w:rPr>
                <w:rFonts w:ascii="Meiryo UI" w:eastAsia="Meiryo UI" w:hAnsi="Meiryo UI"/>
                <w:sz w:val="22"/>
                <w:szCs w:val="28"/>
              </w:rPr>
            </w:pPr>
          </w:p>
        </w:tc>
      </w:tr>
    </w:tbl>
    <w:p w14:paraId="56745EA8" w14:textId="77777777" w:rsidR="00330C1D" w:rsidRPr="00330C1D" w:rsidRDefault="00330C1D" w:rsidP="00AB1320">
      <w:pPr>
        <w:spacing w:line="360" w:lineRule="exact"/>
        <w:ind w:leftChars="100" w:left="525" w:hangingChars="150" w:hanging="315"/>
        <w:rPr>
          <w:rFonts w:ascii="Meiryo UI" w:eastAsia="Meiryo UI" w:hAnsi="Meiryo UI"/>
        </w:rPr>
      </w:pPr>
    </w:p>
    <w:p w14:paraId="1AAA1399" w14:textId="43581DE6" w:rsidR="0079304F" w:rsidRPr="0079304F" w:rsidRDefault="0079304F" w:rsidP="0079304F">
      <w:pPr>
        <w:spacing w:line="360" w:lineRule="exact"/>
        <w:rPr>
          <w:rFonts w:ascii="Meiryo UI" w:eastAsia="Meiryo UI" w:hAnsi="Meiryo UI"/>
          <w:b/>
          <w:sz w:val="24"/>
        </w:rPr>
      </w:pPr>
      <w:r>
        <w:rPr>
          <w:rFonts w:ascii="Meiryo UI" w:eastAsia="Meiryo UI" w:hAnsi="Meiryo UI" w:hint="eastAsia"/>
          <w:b/>
          <w:sz w:val="24"/>
        </w:rPr>
        <w:t>３．本事業における防災機能について</w:t>
      </w:r>
    </w:p>
    <w:p w14:paraId="083B8A66" w14:textId="09BE9AB8" w:rsidR="00330C1D" w:rsidRDefault="002C60EF" w:rsidP="002C60EF">
      <w:pPr>
        <w:spacing w:line="360" w:lineRule="exact"/>
        <w:rPr>
          <w:rFonts w:ascii="Meiryo UI" w:eastAsia="Meiryo UI" w:hAnsi="Meiryo UI"/>
        </w:rPr>
      </w:pPr>
      <w:r w:rsidRPr="007430F1">
        <w:rPr>
          <w:rFonts w:ascii="Meiryo UI" w:eastAsia="Meiryo UI" w:hAnsi="Meiryo UI"/>
        </w:rPr>
        <w:t>本事業</w:t>
      </w:r>
      <w:r>
        <w:rPr>
          <w:rFonts w:ascii="Meiryo UI" w:eastAsia="Meiryo UI" w:hAnsi="Meiryo UI" w:hint="eastAsia"/>
        </w:rPr>
        <w:t>は、暴風雪や停電等の災害発生時に避難者の受入ができるよう、平常時</w:t>
      </w:r>
      <w:r w:rsidR="00330C1D">
        <w:rPr>
          <w:rFonts w:ascii="Meiryo UI" w:eastAsia="Meiryo UI" w:hAnsi="Meiryo UI" w:hint="eastAsia"/>
        </w:rPr>
        <w:t>と</w:t>
      </w:r>
      <w:r>
        <w:rPr>
          <w:rFonts w:ascii="Meiryo UI" w:eastAsia="Meiryo UI" w:hAnsi="Meiryo UI" w:hint="eastAsia"/>
        </w:rPr>
        <w:t>災害時の</w:t>
      </w:r>
      <w:r w:rsidR="00330C1D">
        <w:rPr>
          <w:rFonts w:ascii="Meiryo UI" w:eastAsia="Meiryo UI" w:hAnsi="Meiryo UI" w:hint="eastAsia"/>
        </w:rPr>
        <w:t>双方で価値を発揮する</w:t>
      </w:r>
      <w:r>
        <w:rPr>
          <w:rFonts w:ascii="Meiryo UI" w:eastAsia="Meiryo UI" w:hAnsi="Meiryo UI" w:hint="eastAsia"/>
        </w:rPr>
        <w:t>「フェーズフリー」の考え方を</w:t>
      </w:r>
      <w:r w:rsidR="00330C1D">
        <w:rPr>
          <w:rFonts w:ascii="Meiryo UI" w:eastAsia="Meiryo UI" w:hAnsi="Meiryo UI" w:hint="eastAsia"/>
        </w:rPr>
        <w:t>取り入れた施設整備を想定しています</w:t>
      </w:r>
      <w:r>
        <w:rPr>
          <w:rFonts w:ascii="Meiryo UI" w:eastAsia="Meiryo UI" w:hAnsi="Meiryo UI" w:hint="eastAsia"/>
        </w:rPr>
        <w:t>。</w:t>
      </w:r>
      <w:r w:rsidR="00330C1D">
        <w:rPr>
          <w:rFonts w:ascii="Meiryo UI" w:eastAsia="Meiryo UI" w:hAnsi="Meiryo UI" w:hint="eastAsia"/>
        </w:rPr>
        <w:t>（非常用電源や防災備蓄の導入など）</w:t>
      </w:r>
    </w:p>
    <w:p w14:paraId="3D1BF69D" w14:textId="319A7C45" w:rsidR="0050556B" w:rsidRDefault="00330C1D" w:rsidP="002C60EF">
      <w:pPr>
        <w:spacing w:line="360" w:lineRule="exact"/>
        <w:rPr>
          <w:rFonts w:ascii="Meiryo UI" w:eastAsia="Meiryo UI" w:hAnsi="Meiryo UI"/>
        </w:rPr>
      </w:pPr>
      <w:r>
        <w:rPr>
          <w:rFonts w:ascii="Meiryo UI" w:eastAsia="Meiryo UI" w:hAnsi="Meiryo UI" w:hint="eastAsia"/>
        </w:rPr>
        <w:t>こうした施設の実現に向けて、民間事業者として協力可能な内容や役割についてお聞かせください。</w:t>
      </w:r>
    </w:p>
    <w:tbl>
      <w:tblPr>
        <w:tblStyle w:val="ac"/>
        <w:tblW w:w="9634" w:type="dxa"/>
        <w:tblLook w:val="04A0" w:firstRow="1" w:lastRow="0" w:firstColumn="1" w:lastColumn="0" w:noHBand="0" w:noVBand="1"/>
      </w:tblPr>
      <w:tblGrid>
        <w:gridCol w:w="5098"/>
        <w:gridCol w:w="4536"/>
      </w:tblGrid>
      <w:tr w:rsidR="0050556B" w:rsidRPr="003C4D87" w14:paraId="1CEB4781" w14:textId="77777777" w:rsidTr="0050556B">
        <w:trPr>
          <w:trHeight w:val="302"/>
        </w:trPr>
        <w:tc>
          <w:tcPr>
            <w:tcW w:w="5098" w:type="dxa"/>
            <w:tcBorders>
              <w:bottom w:val="nil"/>
              <w:right w:val="nil"/>
            </w:tcBorders>
            <w:vAlign w:val="center"/>
          </w:tcPr>
          <w:p w14:paraId="346C15FC" w14:textId="361A44FB" w:rsidR="0050556B" w:rsidRPr="003C4D87" w:rsidRDefault="0050556B" w:rsidP="00001217">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 xml:space="preserve">① </w:t>
            </w:r>
            <w:r>
              <w:rPr>
                <w:rFonts w:ascii="Meiryo UI" w:eastAsia="Meiryo UI" w:hAnsi="Meiryo UI" w:hint="eastAsia"/>
                <w:sz w:val="22"/>
                <w:szCs w:val="28"/>
              </w:rPr>
              <w:t>「フェーズフリー」を意識した施設</w:t>
            </w:r>
            <w:r w:rsidR="002939EA" w:rsidRPr="002939EA">
              <w:rPr>
                <w:rFonts w:ascii="Meiryo UI" w:eastAsia="Meiryo UI" w:hAnsi="Meiryo UI"/>
                <w:sz w:val="22"/>
                <w:szCs w:val="28"/>
              </w:rPr>
              <w:t>整備・</w:t>
            </w:r>
            <w:r>
              <w:rPr>
                <w:rFonts w:ascii="Meiryo UI" w:eastAsia="Meiryo UI" w:hAnsi="Meiryo UI" w:hint="eastAsia"/>
                <w:sz w:val="22"/>
                <w:szCs w:val="28"/>
              </w:rPr>
              <w:t>計画・設計</w:t>
            </w:r>
          </w:p>
        </w:tc>
        <w:tc>
          <w:tcPr>
            <w:tcW w:w="4536" w:type="dxa"/>
            <w:tcBorders>
              <w:left w:val="nil"/>
              <w:bottom w:val="nil"/>
            </w:tcBorders>
            <w:vAlign w:val="center"/>
          </w:tcPr>
          <w:p w14:paraId="31942F67" w14:textId="1A7C4C74" w:rsidR="0050556B" w:rsidRPr="003C4D87" w:rsidRDefault="0050556B" w:rsidP="00001217">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②</w:t>
            </w:r>
            <w:r>
              <w:rPr>
                <w:rFonts w:ascii="Meiryo UI" w:eastAsia="Meiryo UI" w:hAnsi="Meiryo UI" w:hint="eastAsia"/>
                <w:sz w:val="22"/>
                <w:szCs w:val="28"/>
              </w:rPr>
              <w:t xml:space="preserve"> 災害時の避難者受入・サービス提供への協力</w:t>
            </w:r>
          </w:p>
        </w:tc>
      </w:tr>
      <w:tr w:rsidR="0050556B" w:rsidRPr="003C4D87" w14:paraId="57ACD0B9" w14:textId="77777777" w:rsidTr="0050556B">
        <w:trPr>
          <w:trHeight w:val="300"/>
        </w:trPr>
        <w:tc>
          <w:tcPr>
            <w:tcW w:w="5098" w:type="dxa"/>
            <w:tcBorders>
              <w:top w:val="nil"/>
              <w:bottom w:val="nil"/>
              <w:right w:val="nil"/>
            </w:tcBorders>
            <w:vAlign w:val="center"/>
          </w:tcPr>
          <w:p w14:paraId="0922E57A" w14:textId="295D555D" w:rsidR="0050556B" w:rsidRPr="003C4D87" w:rsidRDefault="0050556B" w:rsidP="00001217">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③</w:t>
            </w:r>
            <w:r>
              <w:rPr>
                <w:rFonts w:ascii="Meiryo UI" w:eastAsia="Meiryo UI" w:hAnsi="Meiryo UI" w:hint="eastAsia"/>
                <w:sz w:val="22"/>
                <w:szCs w:val="28"/>
              </w:rPr>
              <w:t xml:space="preserve"> 平常時における防災機能の管理への協力</w:t>
            </w:r>
          </w:p>
        </w:tc>
        <w:tc>
          <w:tcPr>
            <w:tcW w:w="4536" w:type="dxa"/>
            <w:tcBorders>
              <w:top w:val="nil"/>
              <w:left w:val="nil"/>
              <w:bottom w:val="nil"/>
            </w:tcBorders>
            <w:vAlign w:val="center"/>
          </w:tcPr>
          <w:p w14:paraId="1ACA22FC" w14:textId="6967CE07" w:rsidR="0050556B" w:rsidRPr="003C4D87" w:rsidRDefault="0050556B" w:rsidP="00001217">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 xml:space="preserve">④ </w:t>
            </w:r>
            <w:r>
              <w:rPr>
                <w:rFonts w:ascii="Meiryo UI" w:eastAsia="Meiryo UI" w:hAnsi="Meiryo UI" w:hint="eastAsia"/>
                <w:sz w:val="22"/>
                <w:szCs w:val="28"/>
              </w:rPr>
              <w:t>地域防災訓練や防災啓発活動への協力</w:t>
            </w:r>
          </w:p>
        </w:tc>
      </w:tr>
      <w:tr w:rsidR="0050556B" w:rsidRPr="003C4D87" w14:paraId="129ABFE9" w14:textId="77777777" w:rsidTr="0050556B">
        <w:trPr>
          <w:trHeight w:val="300"/>
        </w:trPr>
        <w:tc>
          <w:tcPr>
            <w:tcW w:w="5098" w:type="dxa"/>
            <w:tcBorders>
              <w:top w:val="nil"/>
              <w:bottom w:val="nil"/>
              <w:right w:val="nil"/>
            </w:tcBorders>
            <w:vAlign w:val="center"/>
          </w:tcPr>
          <w:p w14:paraId="1BD0255F" w14:textId="0BF04F6B" w:rsidR="0050556B" w:rsidRPr="003C4D87" w:rsidRDefault="0050556B" w:rsidP="00001217">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 xml:space="preserve">⑤ </w:t>
            </w:r>
            <w:r>
              <w:rPr>
                <w:rFonts w:ascii="Meiryo UI" w:eastAsia="Meiryo UI" w:hAnsi="Meiryo UI" w:hint="eastAsia"/>
                <w:sz w:val="22"/>
                <w:szCs w:val="28"/>
              </w:rPr>
              <w:t>他事業者や地域団体との連携による防災機能確保</w:t>
            </w:r>
          </w:p>
        </w:tc>
        <w:tc>
          <w:tcPr>
            <w:tcW w:w="4536" w:type="dxa"/>
            <w:tcBorders>
              <w:top w:val="nil"/>
              <w:left w:val="nil"/>
              <w:bottom w:val="nil"/>
            </w:tcBorders>
            <w:vAlign w:val="center"/>
          </w:tcPr>
          <w:p w14:paraId="1B367106" w14:textId="353DA9F5" w:rsidR="0050556B" w:rsidRDefault="0050556B" w:rsidP="00001217">
            <w:pPr>
              <w:widowControl/>
              <w:spacing w:line="380" w:lineRule="exact"/>
              <w:rPr>
                <w:rFonts w:ascii="Meiryo UI" w:eastAsia="Meiryo UI" w:hAnsi="Meiryo UI"/>
                <w:sz w:val="22"/>
                <w:szCs w:val="28"/>
              </w:rPr>
            </w:pPr>
            <w:r>
              <w:rPr>
                <w:rFonts w:ascii="Meiryo UI" w:eastAsia="Meiryo UI" w:hAnsi="Meiryo UI" w:hint="eastAsia"/>
                <w:sz w:val="22"/>
                <w:szCs w:val="28"/>
              </w:rPr>
              <w:t>⑥ その他</w:t>
            </w:r>
          </w:p>
        </w:tc>
      </w:tr>
      <w:tr w:rsidR="0050556B" w:rsidRPr="003C4D87" w14:paraId="19535137" w14:textId="77777777" w:rsidTr="0050556B">
        <w:trPr>
          <w:trHeight w:val="300"/>
        </w:trPr>
        <w:tc>
          <w:tcPr>
            <w:tcW w:w="5098" w:type="dxa"/>
            <w:tcBorders>
              <w:top w:val="nil"/>
              <w:bottom w:val="single" w:sz="4" w:space="0" w:color="auto"/>
              <w:right w:val="nil"/>
            </w:tcBorders>
            <w:vAlign w:val="center"/>
          </w:tcPr>
          <w:p w14:paraId="55C1011F" w14:textId="07EF6B05" w:rsidR="0050556B" w:rsidRPr="003C4D87" w:rsidRDefault="0050556B" w:rsidP="00001217">
            <w:pPr>
              <w:widowControl/>
              <w:spacing w:line="380" w:lineRule="exact"/>
              <w:rPr>
                <w:rFonts w:ascii="Meiryo UI" w:eastAsia="Meiryo UI" w:hAnsi="Meiryo UI"/>
                <w:sz w:val="22"/>
                <w:szCs w:val="28"/>
              </w:rPr>
            </w:pPr>
            <w:r>
              <w:rPr>
                <w:rFonts w:ascii="Meiryo UI" w:eastAsia="Meiryo UI" w:hAnsi="Meiryo UI" w:hint="eastAsia"/>
                <w:sz w:val="22"/>
                <w:szCs w:val="28"/>
              </w:rPr>
              <w:t>⑦ 現時点では判断できない</w:t>
            </w:r>
          </w:p>
        </w:tc>
        <w:tc>
          <w:tcPr>
            <w:tcW w:w="4536" w:type="dxa"/>
            <w:tcBorders>
              <w:top w:val="nil"/>
              <w:left w:val="nil"/>
              <w:bottom w:val="single" w:sz="4" w:space="0" w:color="auto"/>
            </w:tcBorders>
            <w:vAlign w:val="center"/>
          </w:tcPr>
          <w:p w14:paraId="6854D3EE" w14:textId="06E94DBA" w:rsidR="0050556B" w:rsidRDefault="0050556B" w:rsidP="00001217">
            <w:pPr>
              <w:widowControl/>
              <w:spacing w:line="380" w:lineRule="exact"/>
              <w:rPr>
                <w:rFonts w:ascii="Meiryo UI" w:eastAsia="Meiryo UI" w:hAnsi="Meiryo UI"/>
                <w:sz w:val="22"/>
                <w:szCs w:val="28"/>
              </w:rPr>
            </w:pPr>
          </w:p>
        </w:tc>
      </w:tr>
    </w:tbl>
    <w:p w14:paraId="6ED1F635" w14:textId="77777777" w:rsidR="002C60EF" w:rsidRDefault="002C60EF" w:rsidP="00330C1D">
      <w:pPr>
        <w:spacing w:line="360" w:lineRule="exact"/>
        <w:rPr>
          <w:rFonts w:ascii="Meiryo UI" w:eastAsia="Meiryo UI" w:hAnsi="Meiryo UI"/>
        </w:rPr>
      </w:pPr>
    </w:p>
    <w:p w14:paraId="3F5A2107" w14:textId="3B8D9996" w:rsidR="0079304F" w:rsidRPr="0079304F" w:rsidRDefault="0079304F" w:rsidP="0079304F">
      <w:pPr>
        <w:spacing w:line="360" w:lineRule="exact"/>
        <w:rPr>
          <w:rFonts w:ascii="Meiryo UI" w:eastAsia="Meiryo UI" w:hAnsi="Meiryo UI"/>
          <w:b/>
          <w:sz w:val="24"/>
        </w:rPr>
      </w:pPr>
      <w:r>
        <w:rPr>
          <w:rFonts w:ascii="Meiryo UI" w:eastAsia="Meiryo UI" w:hAnsi="Meiryo UI" w:hint="eastAsia"/>
          <w:b/>
          <w:sz w:val="24"/>
        </w:rPr>
        <w:t>４．本事業における公共機能について</w:t>
      </w:r>
    </w:p>
    <w:p w14:paraId="4BB0952C" w14:textId="7ED15295" w:rsidR="00B9142B" w:rsidRPr="00B9142B" w:rsidRDefault="0050556B" w:rsidP="0050556B">
      <w:pPr>
        <w:spacing w:line="360" w:lineRule="exact"/>
        <w:rPr>
          <w:rFonts w:ascii="Meiryo UI" w:eastAsia="Meiryo UI" w:hAnsi="Meiryo UI"/>
        </w:rPr>
      </w:pPr>
      <w:r w:rsidRPr="007430F1">
        <w:rPr>
          <w:rFonts w:ascii="Meiryo UI" w:eastAsia="Meiryo UI" w:hAnsi="Meiryo UI"/>
        </w:rPr>
        <w:t>本事業</w:t>
      </w:r>
      <w:r>
        <w:rPr>
          <w:rFonts w:ascii="Meiryo UI" w:eastAsia="Meiryo UI" w:hAnsi="Meiryo UI" w:hint="eastAsia"/>
        </w:rPr>
        <w:t>は、</w:t>
      </w:r>
      <w:r w:rsidR="00B9142B">
        <w:rPr>
          <w:rFonts w:ascii="Meiryo UI" w:eastAsia="Meiryo UI" w:hAnsi="Meiryo UI" w:hint="eastAsia"/>
        </w:rPr>
        <w:t>収益性の確保に加え、町民の健康増進や地域交流の促進など、公共的な価値の創出も目指しています。民間事業として持続可能な運営を前提とした場合、公共性を確保するために有効と考える取組や工夫についてお聞かせください。</w:t>
      </w:r>
    </w:p>
    <w:tbl>
      <w:tblPr>
        <w:tblStyle w:val="ac"/>
        <w:tblW w:w="9634" w:type="dxa"/>
        <w:tblBorders>
          <w:insideH w:val="none" w:sz="0" w:space="0" w:color="auto"/>
          <w:insideV w:val="none" w:sz="0" w:space="0" w:color="auto"/>
        </w:tblBorders>
        <w:tblLook w:val="04A0" w:firstRow="1" w:lastRow="0" w:firstColumn="1" w:lastColumn="0" w:noHBand="0" w:noVBand="1"/>
      </w:tblPr>
      <w:tblGrid>
        <w:gridCol w:w="5098"/>
        <w:gridCol w:w="4536"/>
      </w:tblGrid>
      <w:tr w:rsidR="0050556B" w:rsidRPr="003C4D87" w14:paraId="6C1C944D" w14:textId="77777777" w:rsidTr="00643DA9">
        <w:trPr>
          <w:trHeight w:val="302"/>
        </w:trPr>
        <w:tc>
          <w:tcPr>
            <w:tcW w:w="5098" w:type="dxa"/>
            <w:vAlign w:val="center"/>
          </w:tcPr>
          <w:p w14:paraId="5A9FEE23" w14:textId="78877580" w:rsidR="0050556B" w:rsidRPr="003C4D87" w:rsidRDefault="0050556B" w:rsidP="00001217">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 xml:space="preserve">① </w:t>
            </w:r>
            <w:r w:rsidR="00B9142B">
              <w:rPr>
                <w:rFonts w:ascii="Meiryo UI" w:eastAsia="Meiryo UI" w:hAnsi="Meiryo UI" w:hint="eastAsia"/>
                <w:sz w:val="22"/>
                <w:szCs w:val="28"/>
              </w:rPr>
              <w:t>利用料金による町民利用への配慮</w:t>
            </w:r>
          </w:p>
        </w:tc>
        <w:tc>
          <w:tcPr>
            <w:tcW w:w="4536" w:type="dxa"/>
            <w:vAlign w:val="center"/>
          </w:tcPr>
          <w:p w14:paraId="447F8BA2" w14:textId="3E7BF95E" w:rsidR="0050556B" w:rsidRPr="003C4D87" w:rsidRDefault="0050556B" w:rsidP="00001217">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②</w:t>
            </w:r>
            <w:r>
              <w:rPr>
                <w:rFonts w:ascii="Meiryo UI" w:eastAsia="Meiryo UI" w:hAnsi="Meiryo UI" w:hint="eastAsia"/>
                <w:sz w:val="22"/>
                <w:szCs w:val="28"/>
              </w:rPr>
              <w:t xml:space="preserve"> </w:t>
            </w:r>
            <w:r w:rsidR="00B9142B">
              <w:rPr>
                <w:rFonts w:ascii="Meiryo UI" w:eastAsia="Meiryo UI" w:hAnsi="Meiryo UI" w:hint="eastAsia"/>
                <w:sz w:val="22"/>
                <w:szCs w:val="28"/>
              </w:rPr>
              <w:t>地元産品の販売や地産地消の推進</w:t>
            </w:r>
          </w:p>
        </w:tc>
      </w:tr>
      <w:tr w:rsidR="0050556B" w:rsidRPr="003C4D87" w14:paraId="4517C2FA" w14:textId="77777777" w:rsidTr="00643DA9">
        <w:trPr>
          <w:trHeight w:val="300"/>
        </w:trPr>
        <w:tc>
          <w:tcPr>
            <w:tcW w:w="5098" w:type="dxa"/>
            <w:vAlign w:val="center"/>
          </w:tcPr>
          <w:p w14:paraId="1F722EA2" w14:textId="20E7781B" w:rsidR="0050556B" w:rsidRPr="003C4D87" w:rsidRDefault="0050556B" w:rsidP="00001217">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③</w:t>
            </w:r>
            <w:r>
              <w:rPr>
                <w:rFonts w:ascii="Meiryo UI" w:eastAsia="Meiryo UI" w:hAnsi="Meiryo UI" w:hint="eastAsia"/>
                <w:sz w:val="22"/>
                <w:szCs w:val="28"/>
              </w:rPr>
              <w:t xml:space="preserve"> </w:t>
            </w:r>
            <w:r w:rsidR="00B9142B">
              <w:rPr>
                <w:rFonts w:ascii="Meiryo UI" w:eastAsia="Meiryo UI" w:hAnsi="Meiryo UI" w:hint="eastAsia"/>
                <w:sz w:val="22"/>
                <w:szCs w:val="28"/>
              </w:rPr>
              <w:t>地域コミュニティ活動の場としての施設活用</w:t>
            </w:r>
          </w:p>
        </w:tc>
        <w:tc>
          <w:tcPr>
            <w:tcW w:w="4536" w:type="dxa"/>
            <w:vAlign w:val="center"/>
          </w:tcPr>
          <w:p w14:paraId="7A73BC9D" w14:textId="7E14559C" w:rsidR="0050556B" w:rsidRPr="003C4D87" w:rsidRDefault="0050556B" w:rsidP="00001217">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 xml:space="preserve">④ </w:t>
            </w:r>
            <w:r w:rsidR="00B9142B">
              <w:rPr>
                <w:rFonts w:ascii="Meiryo UI" w:eastAsia="Meiryo UI" w:hAnsi="Meiryo UI" w:hint="eastAsia"/>
                <w:sz w:val="22"/>
                <w:szCs w:val="28"/>
              </w:rPr>
              <w:t>町の健康増進活動との連携</w:t>
            </w:r>
          </w:p>
        </w:tc>
      </w:tr>
      <w:tr w:rsidR="0079304F" w:rsidRPr="003C4D87" w14:paraId="2D555D79" w14:textId="77777777" w:rsidTr="00643DA9">
        <w:trPr>
          <w:trHeight w:val="300"/>
        </w:trPr>
        <w:tc>
          <w:tcPr>
            <w:tcW w:w="5098" w:type="dxa"/>
            <w:vAlign w:val="center"/>
          </w:tcPr>
          <w:p w14:paraId="76C97371" w14:textId="1CEAD52C" w:rsidR="0079304F" w:rsidRPr="003C4D87" w:rsidRDefault="0079304F" w:rsidP="00001217">
            <w:pPr>
              <w:widowControl/>
              <w:spacing w:line="380" w:lineRule="exact"/>
              <w:rPr>
                <w:rFonts w:ascii="Meiryo UI" w:eastAsia="Meiryo UI" w:hAnsi="Meiryo UI"/>
                <w:sz w:val="22"/>
                <w:szCs w:val="28"/>
              </w:rPr>
            </w:pPr>
            <w:r>
              <w:rPr>
                <w:rFonts w:ascii="Meiryo UI" w:eastAsia="Meiryo UI" w:hAnsi="Meiryo UI" w:hint="eastAsia"/>
                <w:sz w:val="22"/>
                <w:szCs w:val="28"/>
              </w:rPr>
              <w:t xml:space="preserve">⑤ </w:t>
            </w:r>
            <w:r w:rsidRPr="002939EA">
              <w:rPr>
                <w:rFonts w:ascii="Meiryo UI" w:eastAsia="Meiryo UI" w:hAnsi="Meiryo UI"/>
                <w:sz w:val="22"/>
                <w:szCs w:val="28"/>
              </w:rPr>
              <w:t>外国人住民のコミュニティ形成機能・仕掛けの導入</w:t>
            </w:r>
          </w:p>
        </w:tc>
        <w:tc>
          <w:tcPr>
            <w:tcW w:w="4536" w:type="dxa"/>
            <w:vAlign w:val="center"/>
          </w:tcPr>
          <w:p w14:paraId="295E9A62" w14:textId="4A0B8B67" w:rsidR="0079304F" w:rsidRPr="003C4D87" w:rsidRDefault="0079304F" w:rsidP="00001217">
            <w:pPr>
              <w:widowControl/>
              <w:spacing w:line="380" w:lineRule="exact"/>
              <w:rPr>
                <w:rFonts w:ascii="Meiryo UI" w:eastAsia="Meiryo UI" w:hAnsi="Meiryo UI"/>
                <w:sz w:val="22"/>
                <w:szCs w:val="28"/>
              </w:rPr>
            </w:pPr>
            <w:r>
              <w:rPr>
                <w:rFonts w:ascii="Meiryo UI" w:eastAsia="Meiryo UI" w:hAnsi="Meiryo UI" w:hint="eastAsia"/>
                <w:sz w:val="22"/>
                <w:szCs w:val="28"/>
              </w:rPr>
              <w:t>⑥</w:t>
            </w:r>
            <w:r w:rsidRPr="003C4D87">
              <w:rPr>
                <w:rFonts w:ascii="Meiryo UI" w:eastAsia="Meiryo UI" w:hAnsi="Meiryo UI" w:hint="eastAsia"/>
                <w:sz w:val="22"/>
                <w:szCs w:val="28"/>
              </w:rPr>
              <w:t xml:space="preserve"> </w:t>
            </w:r>
            <w:r>
              <w:rPr>
                <w:rFonts w:ascii="Meiryo UI" w:eastAsia="Meiryo UI" w:hAnsi="Meiryo UI" w:hint="eastAsia"/>
                <w:sz w:val="22"/>
                <w:szCs w:val="28"/>
              </w:rPr>
              <w:t>その他（　　　　　　　　　　　　　　　　　　　　）</w:t>
            </w:r>
          </w:p>
        </w:tc>
      </w:tr>
      <w:tr w:rsidR="0079304F" w:rsidRPr="003C4D87" w14:paraId="54CFDB92" w14:textId="77777777" w:rsidTr="004C485A">
        <w:trPr>
          <w:trHeight w:val="300"/>
        </w:trPr>
        <w:tc>
          <w:tcPr>
            <w:tcW w:w="9634" w:type="dxa"/>
            <w:gridSpan w:val="2"/>
            <w:vAlign w:val="center"/>
          </w:tcPr>
          <w:p w14:paraId="7E566E3B" w14:textId="5DD8ED86" w:rsidR="0079304F" w:rsidRDefault="0079304F" w:rsidP="00001217">
            <w:pPr>
              <w:widowControl/>
              <w:spacing w:line="380" w:lineRule="exact"/>
              <w:rPr>
                <w:rFonts w:ascii="Meiryo UI" w:eastAsia="Meiryo UI" w:hAnsi="Meiryo UI"/>
                <w:sz w:val="22"/>
                <w:szCs w:val="28"/>
              </w:rPr>
            </w:pPr>
            <w:r>
              <w:rPr>
                <w:rFonts w:ascii="Meiryo UI" w:eastAsia="Meiryo UI" w:hAnsi="Meiryo UI" w:hint="eastAsia"/>
                <w:sz w:val="22"/>
                <w:szCs w:val="28"/>
              </w:rPr>
              <w:t>⑦ 現時点で提案できる内容はない</w:t>
            </w:r>
          </w:p>
        </w:tc>
      </w:tr>
    </w:tbl>
    <w:p w14:paraId="23C3EC42" w14:textId="16E5C467" w:rsidR="00AB1320" w:rsidRPr="0079304F" w:rsidRDefault="0079304F" w:rsidP="0079304F">
      <w:pPr>
        <w:spacing w:line="360" w:lineRule="exact"/>
        <w:rPr>
          <w:rFonts w:ascii="Meiryo UI" w:eastAsia="Meiryo UI" w:hAnsi="Meiryo UI"/>
          <w:b/>
          <w:sz w:val="24"/>
        </w:rPr>
      </w:pPr>
      <w:r>
        <w:rPr>
          <w:rFonts w:ascii="Meiryo UI" w:eastAsia="Meiryo UI" w:hAnsi="Meiryo UI" w:hint="eastAsia"/>
          <w:b/>
          <w:sz w:val="24"/>
        </w:rPr>
        <w:lastRenderedPageBreak/>
        <w:t>５．</w:t>
      </w:r>
      <w:r w:rsidR="00FC1449" w:rsidRPr="0079304F">
        <w:rPr>
          <w:rFonts w:ascii="Meiryo UI" w:eastAsia="Meiryo UI" w:hAnsi="Meiryo UI" w:hint="eastAsia"/>
          <w:b/>
          <w:sz w:val="24"/>
        </w:rPr>
        <w:t>本事業への参画可能性について</w:t>
      </w:r>
    </w:p>
    <w:p w14:paraId="7504F4C6" w14:textId="3CFEFF44" w:rsidR="005458EC" w:rsidRPr="001E12F3" w:rsidRDefault="00ED3C2C" w:rsidP="0079304F">
      <w:pPr>
        <w:spacing w:line="360" w:lineRule="exact"/>
        <w:rPr>
          <w:rFonts w:ascii="Meiryo UI" w:eastAsia="Meiryo UI" w:hAnsi="Meiryo UI"/>
        </w:rPr>
      </w:pPr>
      <w:r w:rsidRPr="001E12F3">
        <w:rPr>
          <w:rFonts w:ascii="Meiryo UI" w:eastAsia="Meiryo UI" w:hAnsi="Meiryo UI" w:hint="eastAsia"/>
        </w:rPr>
        <w:t>本事業への参画可能性についてお聞かせください。</w:t>
      </w:r>
      <w:r w:rsidR="001E12F3">
        <w:rPr>
          <w:rFonts w:ascii="Meiryo UI" w:eastAsia="Meiryo UI" w:hAnsi="Meiryo UI" w:hint="eastAsia"/>
        </w:rPr>
        <w:t>（</w:t>
      </w:r>
      <w:r w:rsidR="001E12F3" w:rsidRPr="001E12F3">
        <w:rPr>
          <w:rFonts w:ascii="Meiryo UI" w:eastAsia="Meiryo UI" w:hAnsi="Meiryo UI" w:hint="eastAsia"/>
          <w:u w:val="single"/>
        </w:rPr>
        <w:t>あてはまる番号１つ</w:t>
      </w:r>
      <w:r w:rsidR="001E12F3">
        <w:rPr>
          <w:rFonts w:ascii="Meiryo UI" w:eastAsia="Meiryo UI" w:hAnsi="Meiryo UI" w:hint="eastAsia"/>
        </w:rPr>
        <w:t>に〇をつけてください。）</w:t>
      </w:r>
    </w:p>
    <w:tbl>
      <w:tblPr>
        <w:tblStyle w:val="ac"/>
        <w:tblW w:w="9634" w:type="dxa"/>
        <w:tblLook w:val="04A0" w:firstRow="1" w:lastRow="0" w:firstColumn="1" w:lastColumn="0" w:noHBand="0" w:noVBand="1"/>
      </w:tblPr>
      <w:tblGrid>
        <w:gridCol w:w="9634"/>
      </w:tblGrid>
      <w:tr w:rsidR="001E12F3" w:rsidRPr="003C4D87" w14:paraId="4AF51ACC" w14:textId="77777777" w:rsidTr="0039142F">
        <w:trPr>
          <w:trHeight w:val="567"/>
        </w:trPr>
        <w:tc>
          <w:tcPr>
            <w:tcW w:w="9634" w:type="dxa"/>
            <w:tcBorders>
              <w:bottom w:val="nil"/>
            </w:tcBorders>
            <w:vAlign w:val="center"/>
          </w:tcPr>
          <w:p w14:paraId="514E7BED" w14:textId="7516E5A1" w:rsidR="001E12F3" w:rsidRPr="003C4D87" w:rsidRDefault="001E12F3" w:rsidP="0004230B">
            <w:pPr>
              <w:widowControl/>
              <w:spacing w:line="380" w:lineRule="exact"/>
              <w:jc w:val="center"/>
              <w:rPr>
                <w:rFonts w:ascii="Meiryo UI" w:eastAsia="Meiryo UI" w:hAnsi="Meiryo UI"/>
                <w:sz w:val="22"/>
                <w:szCs w:val="28"/>
              </w:rPr>
            </w:pPr>
            <w:r w:rsidRPr="003C4D87">
              <w:rPr>
                <w:rFonts w:ascii="Meiryo UI" w:eastAsia="Meiryo UI" w:hAnsi="Meiryo UI" w:hint="eastAsia"/>
                <w:sz w:val="22"/>
                <w:szCs w:val="28"/>
              </w:rPr>
              <w:t xml:space="preserve">① </w:t>
            </w:r>
            <w:r>
              <w:rPr>
                <w:rFonts w:ascii="Meiryo UI" w:eastAsia="Meiryo UI" w:hAnsi="Meiryo UI" w:hint="eastAsia"/>
                <w:sz w:val="22"/>
                <w:szCs w:val="28"/>
              </w:rPr>
              <w:t>参画</w:t>
            </w:r>
            <w:r w:rsidR="00643DA9">
              <w:rPr>
                <w:rFonts w:ascii="Meiryo UI" w:eastAsia="Meiryo UI" w:hAnsi="Meiryo UI" w:hint="eastAsia"/>
                <w:sz w:val="22"/>
                <w:szCs w:val="28"/>
              </w:rPr>
              <w:t>を検討したい</w:t>
            </w:r>
            <w:r>
              <w:rPr>
                <w:rFonts w:ascii="Meiryo UI" w:eastAsia="Meiryo UI" w:hAnsi="Meiryo UI" w:hint="eastAsia"/>
                <w:sz w:val="22"/>
                <w:szCs w:val="28"/>
              </w:rPr>
              <w:t xml:space="preserve">　　　</w:t>
            </w:r>
            <w:r w:rsidRPr="003C4D87">
              <w:rPr>
                <w:rFonts w:ascii="Meiryo UI" w:eastAsia="Meiryo UI" w:hAnsi="Meiryo UI" w:hint="eastAsia"/>
                <w:sz w:val="22"/>
                <w:szCs w:val="28"/>
              </w:rPr>
              <w:t xml:space="preserve">② </w:t>
            </w:r>
            <w:r>
              <w:rPr>
                <w:rFonts w:ascii="Meiryo UI" w:eastAsia="Meiryo UI" w:hAnsi="Meiryo UI" w:hint="eastAsia"/>
                <w:sz w:val="22"/>
                <w:szCs w:val="28"/>
              </w:rPr>
              <w:t>条件次第で参画</w:t>
            </w:r>
            <w:r w:rsidR="00643DA9">
              <w:rPr>
                <w:rFonts w:ascii="Meiryo UI" w:eastAsia="Meiryo UI" w:hAnsi="Meiryo UI" w:hint="eastAsia"/>
                <w:sz w:val="22"/>
                <w:szCs w:val="28"/>
              </w:rPr>
              <w:t>を検討できる</w:t>
            </w:r>
            <w:r>
              <w:rPr>
                <w:rFonts w:ascii="Meiryo UI" w:eastAsia="Meiryo UI" w:hAnsi="Meiryo UI" w:hint="eastAsia"/>
                <w:sz w:val="22"/>
                <w:szCs w:val="28"/>
              </w:rPr>
              <w:t xml:space="preserve">　　　</w:t>
            </w:r>
            <w:r w:rsidRPr="003C4D87">
              <w:rPr>
                <w:rFonts w:ascii="Meiryo UI" w:eastAsia="Meiryo UI" w:hAnsi="Meiryo UI" w:hint="eastAsia"/>
                <w:sz w:val="22"/>
                <w:szCs w:val="28"/>
              </w:rPr>
              <w:t xml:space="preserve">③ </w:t>
            </w:r>
            <w:r>
              <w:rPr>
                <w:rFonts w:ascii="Meiryo UI" w:eastAsia="Meiryo UI" w:hAnsi="Meiryo UI" w:hint="eastAsia"/>
                <w:sz w:val="22"/>
                <w:szCs w:val="28"/>
              </w:rPr>
              <w:t>参画の可能性はほぼない</w:t>
            </w:r>
          </w:p>
        </w:tc>
      </w:tr>
      <w:tr w:rsidR="001E12F3" w:rsidRPr="003C4D87" w14:paraId="7FA477F5" w14:textId="77777777" w:rsidTr="0004230B">
        <w:trPr>
          <w:trHeight w:val="300"/>
        </w:trPr>
        <w:tc>
          <w:tcPr>
            <w:tcW w:w="9634" w:type="dxa"/>
            <w:tcBorders>
              <w:top w:val="single" w:sz="4" w:space="0" w:color="000000"/>
              <w:bottom w:val="single" w:sz="4" w:space="0" w:color="auto"/>
            </w:tcBorders>
            <w:vAlign w:val="center"/>
          </w:tcPr>
          <w:p w14:paraId="44BF88E2" w14:textId="1AE78944" w:rsidR="001E12F3" w:rsidRDefault="001E12F3" w:rsidP="0004230B">
            <w:pPr>
              <w:widowControl/>
              <w:spacing w:line="380" w:lineRule="exact"/>
              <w:rPr>
                <w:rFonts w:ascii="Meiryo UI" w:eastAsia="Meiryo UI" w:hAnsi="Meiryo UI"/>
                <w:sz w:val="22"/>
                <w:szCs w:val="28"/>
              </w:rPr>
            </w:pPr>
            <w:r>
              <w:rPr>
                <w:rFonts w:ascii="Meiryo UI" w:eastAsia="Meiryo UI" w:hAnsi="Meiryo UI" w:hint="eastAsia"/>
                <w:sz w:val="22"/>
                <w:szCs w:val="28"/>
              </w:rPr>
              <w:t>■</w:t>
            </w:r>
            <w:r w:rsidRPr="002F7142">
              <w:rPr>
                <w:rFonts w:ascii="Meiryo UI" w:eastAsia="Meiryo UI" w:hAnsi="Meiryo UI"/>
                <w:sz w:val="22"/>
                <w:szCs w:val="28"/>
              </w:rPr>
              <w:t>「</w:t>
            </w:r>
            <w:r>
              <w:rPr>
                <w:rFonts w:ascii="Meiryo UI" w:eastAsia="Meiryo UI" w:hAnsi="Meiryo UI" w:hint="eastAsia"/>
                <w:sz w:val="22"/>
                <w:szCs w:val="28"/>
              </w:rPr>
              <w:t>②</w:t>
            </w:r>
            <w:r w:rsidRPr="002F7142">
              <w:rPr>
                <w:rFonts w:ascii="Meiryo UI" w:eastAsia="Meiryo UI" w:hAnsi="Meiryo UI"/>
                <w:sz w:val="22"/>
                <w:szCs w:val="28"/>
              </w:rPr>
              <w:t>条件次第</w:t>
            </w:r>
            <w:r>
              <w:rPr>
                <w:rFonts w:ascii="Meiryo UI" w:eastAsia="Meiryo UI" w:hAnsi="Meiryo UI" w:hint="eastAsia"/>
                <w:sz w:val="22"/>
                <w:szCs w:val="28"/>
              </w:rPr>
              <w:t>で参画</w:t>
            </w:r>
            <w:r w:rsidR="00643DA9">
              <w:rPr>
                <w:rFonts w:ascii="Meiryo UI" w:eastAsia="Meiryo UI" w:hAnsi="Meiryo UI" w:hint="eastAsia"/>
                <w:sz w:val="22"/>
                <w:szCs w:val="28"/>
              </w:rPr>
              <w:t>を検討できる</w:t>
            </w:r>
            <w:r w:rsidRPr="002F7142">
              <w:rPr>
                <w:rFonts w:ascii="Meiryo UI" w:eastAsia="Meiryo UI" w:hAnsi="Meiryo UI"/>
                <w:sz w:val="22"/>
                <w:szCs w:val="28"/>
              </w:rPr>
              <w:t>」とご回答いただいた方</w:t>
            </w:r>
            <w:r>
              <w:rPr>
                <w:rFonts w:ascii="Meiryo UI" w:eastAsia="Meiryo UI" w:hAnsi="Meiryo UI" w:hint="eastAsia"/>
                <w:sz w:val="22"/>
                <w:szCs w:val="28"/>
              </w:rPr>
              <w:t>は</w:t>
            </w:r>
            <w:r w:rsidRPr="002F7142">
              <w:rPr>
                <w:rFonts w:ascii="Meiryo UI" w:eastAsia="Meiryo UI" w:hAnsi="Meiryo UI"/>
                <w:sz w:val="22"/>
                <w:szCs w:val="28"/>
              </w:rPr>
              <w:t>、どのような条件</w:t>
            </w:r>
            <w:r>
              <w:rPr>
                <w:rFonts w:ascii="Meiryo UI" w:eastAsia="Meiryo UI" w:hAnsi="Meiryo UI" w:hint="eastAsia"/>
                <w:sz w:val="22"/>
                <w:szCs w:val="28"/>
              </w:rPr>
              <w:t>であれば参画いただけるか</w:t>
            </w:r>
            <w:r w:rsidRPr="002F7142">
              <w:rPr>
                <w:rFonts w:ascii="Meiryo UI" w:eastAsia="Meiryo UI" w:hAnsi="Meiryo UI"/>
                <w:sz w:val="22"/>
                <w:szCs w:val="28"/>
              </w:rPr>
              <w:t>お聞かせください。</w:t>
            </w:r>
          </w:p>
          <w:p w14:paraId="02F32843" w14:textId="77777777" w:rsidR="001E12F3" w:rsidRPr="00643DA9" w:rsidRDefault="001E12F3" w:rsidP="0004230B">
            <w:pPr>
              <w:widowControl/>
              <w:spacing w:line="380" w:lineRule="exact"/>
              <w:rPr>
                <w:rFonts w:ascii="Meiryo UI" w:eastAsia="Meiryo UI" w:hAnsi="Meiryo UI"/>
                <w:sz w:val="22"/>
                <w:szCs w:val="28"/>
              </w:rPr>
            </w:pPr>
          </w:p>
          <w:p w14:paraId="1AABADE4" w14:textId="77777777" w:rsidR="00BE3168" w:rsidRDefault="00BE3168" w:rsidP="0004230B">
            <w:pPr>
              <w:widowControl/>
              <w:spacing w:line="380" w:lineRule="exact"/>
              <w:rPr>
                <w:rFonts w:ascii="Meiryo UI" w:eastAsia="Meiryo UI" w:hAnsi="Meiryo UI"/>
                <w:sz w:val="22"/>
                <w:szCs w:val="28"/>
              </w:rPr>
            </w:pPr>
          </w:p>
          <w:p w14:paraId="455C43DE" w14:textId="77777777" w:rsidR="001E12F3" w:rsidRDefault="001E12F3" w:rsidP="0004230B">
            <w:pPr>
              <w:widowControl/>
              <w:spacing w:line="380" w:lineRule="exact"/>
              <w:rPr>
                <w:rFonts w:ascii="Meiryo UI" w:eastAsia="Meiryo UI" w:hAnsi="Meiryo UI"/>
                <w:sz w:val="22"/>
                <w:szCs w:val="28"/>
              </w:rPr>
            </w:pPr>
          </w:p>
        </w:tc>
      </w:tr>
    </w:tbl>
    <w:p w14:paraId="322D09BD" w14:textId="77777777" w:rsidR="00643DA9" w:rsidRDefault="00643DA9" w:rsidP="00643DA9">
      <w:pPr>
        <w:pStyle w:val="a9"/>
        <w:spacing w:line="360" w:lineRule="exact"/>
        <w:ind w:left="0"/>
        <w:rPr>
          <w:rFonts w:ascii="Meiryo UI" w:eastAsia="Meiryo UI" w:hAnsi="Meiryo UI"/>
        </w:rPr>
      </w:pPr>
    </w:p>
    <w:p w14:paraId="7497AC93" w14:textId="71EB92EC" w:rsidR="00B8730B" w:rsidRDefault="00B8730B" w:rsidP="00B8730B">
      <w:pPr>
        <w:widowControl/>
        <w:snapToGrid w:val="0"/>
        <w:jc w:val="left"/>
        <w:rPr>
          <w:rFonts w:ascii="Meiryo UI" w:eastAsia="Meiryo UI" w:hAnsi="Meiryo UI"/>
          <w:bCs/>
          <w:szCs w:val="20"/>
        </w:rPr>
      </w:pPr>
      <w:r>
        <w:rPr>
          <w:rFonts w:ascii="Meiryo UI" w:eastAsia="Meiryo UI" w:hAnsi="Meiryo UI" w:hint="eastAsia"/>
          <w:b/>
          <w:sz w:val="24"/>
        </w:rPr>
        <w:t>６．官民の適切な役割分担について</w:t>
      </w:r>
    </w:p>
    <w:p w14:paraId="79C47391" w14:textId="77777777" w:rsidR="00B8730B" w:rsidRDefault="00B8730B" w:rsidP="00B8730B">
      <w:pPr>
        <w:widowControl/>
        <w:jc w:val="left"/>
        <w:rPr>
          <w:rFonts w:ascii="Meiryo UI" w:eastAsia="Meiryo UI" w:hAnsi="Meiryo UI"/>
          <w:bCs/>
          <w:szCs w:val="20"/>
        </w:rPr>
      </w:pPr>
      <w:r>
        <w:rPr>
          <w:rFonts w:ascii="Meiryo UI" w:eastAsia="Meiryo UI" w:hAnsi="Meiryo UI" w:hint="eastAsia"/>
          <w:bCs/>
          <w:szCs w:val="20"/>
        </w:rPr>
        <w:t>（１）本事業の事業方式は現時点で決定しているものではありませんが、公共性を有する温浴施設として、施設運営や維持管理を効率的に実施するため、民間事業者のノウハウを活用することを想定しています。</w:t>
      </w:r>
    </w:p>
    <w:p w14:paraId="00927EBC" w14:textId="36A91220" w:rsidR="00B8730B" w:rsidRDefault="00B8730B" w:rsidP="00B8730B">
      <w:pPr>
        <w:widowControl/>
        <w:jc w:val="left"/>
        <w:rPr>
          <w:rFonts w:ascii="Meiryo UI" w:eastAsia="Meiryo UI" w:hAnsi="Meiryo UI"/>
          <w:bCs/>
          <w:szCs w:val="20"/>
        </w:rPr>
      </w:pPr>
      <w:r>
        <w:rPr>
          <w:rFonts w:ascii="Meiryo UI" w:eastAsia="Meiryo UI" w:hAnsi="Meiryo UI" w:hint="eastAsia"/>
          <w:bCs/>
          <w:szCs w:val="20"/>
        </w:rPr>
        <w:t>本事業において民間事業者が主体的に担うことが適切と考える事業範囲についてご意見をお聞かせください。</w:t>
      </w:r>
      <w:r>
        <w:rPr>
          <w:rFonts w:ascii="Meiryo UI" w:eastAsia="Meiryo UI" w:hAnsi="Meiryo UI" w:hint="eastAsia"/>
        </w:rPr>
        <w:t>（</w:t>
      </w:r>
      <w:r w:rsidRPr="001E12F3">
        <w:rPr>
          <w:rFonts w:ascii="Meiryo UI" w:eastAsia="Meiryo UI" w:hAnsi="Meiryo UI" w:hint="eastAsia"/>
          <w:u w:val="single"/>
        </w:rPr>
        <w:t>可能性のある番号</w:t>
      </w:r>
      <w:r>
        <w:rPr>
          <w:rFonts w:ascii="Meiryo UI" w:eastAsia="Meiryo UI" w:hAnsi="Meiryo UI" w:hint="eastAsia"/>
          <w:u w:val="single"/>
        </w:rPr>
        <w:t>すべ</w:t>
      </w:r>
      <w:r w:rsidRPr="001E12F3">
        <w:rPr>
          <w:rFonts w:ascii="Meiryo UI" w:eastAsia="Meiryo UI" w:hAnsi="Meiryo UI" w:hint="eastAsia"/>
          <w:u w:val="single"/>
        </w:rPr>
        <w:t>て</w:t>
      </w:r>
      <w:r>
        <w:rPr>
          <w:rFonts w:ascii="Meiryo UI" w:eastAsia="Meiryo UI" w:hAnsi="Meiryo UI" w:hint="eastAsia"/>
        </w:rPr>
        <w:t>に○をつけてください。）</w:t>
      </w:r>
    </w:p>
    <w:tbl>
      <w:tblPr>
        <w:tblStyle w:val="ac"/>
        <w:tblW w:w="9634" w:type="dxa"/>
        <w:tblLook w:val="04A0" w:firstRow="1" w:lastRow="0" w:firstColumn="1" w:lastColumn="0" w:noHBand="0" w:noVBand="1"/>
      </w:tblPr>
      <w:tblGrid>
        <w:gridCol w:w="9634"/>
      </w:tblGrid>
      <w:tr w:rsidR="00B8730B" w:rsidRPr="003C4D87" w14:paraId="27142400" w14:textId="77777777" w:rsidTr="0020355D">
        <w:trPr>
          <w:trHeight w:val="302"/>
        </w:trPr>
        <w:tc>
          <w:tcPr>
            <w:tcW w:w="9634" w:type="dxa"/>
            <w:tcBorders>
              <w:bottom w:val="nil"/>
            </w:tcBorders>
            <w:vAlign w:val="center"/>
          </w:tcPr>
          <w:p w14:paraId="0F14ABEC" w14:textId="50C65804" w:rsidR="00B8730B" w:rsidRPr="003C4D87" w:rsidRDefault="00B8730B" w:rsidP="0020355D">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①</w:t>
            </w:r>
            <w:r>
              <w:rPr>
                <w:rFonts w:ascii="Meiryo UI" w:eastAsia="Meiryo UI" w:hAnsi="Meiryo UI" w:hint="eastAsia"/>
                <w:sz w:val="22"/>
                <w:szCs w:val="28"/>
              </w:rPr>
              <w:t xml:space="preserve"> 設計・建設のみ</w:t>
            </w:r>
            <w:r w:rsidR="006C4A28">
              <w:rPr>
                <w:rFonts w:ascii="Meiryo UI" w:eastAsia="Meiryo UI" w:hAnsi="Meiryo UI" w:hint="eastAsia"/>
                <w:sz w:val="22"/>
                <w:szCs w:val="28"/>
              </w:rPr>
              <w:t>【</w:t>
            </w:r>
            <w:r>
              <w:rPr>
                <w:rFonts w:ascii="Meiryo UI" w:eastAsia="Meiryo UI" w:hAnsi="Meiryo UI" w:hint="eastAsia"/>
                <w:sz w:val="22"/>
                <w:szCs w:val="28"/>
              </w:rPr>
              <w:t>DB方式など</w:t>
            </w:r>
            <w:r w:rsidR="006C4A28">
              <w:rPr>
                <w:rFonts w:ascii="Meiryo UI" w:eastAsia="Meiryo UI" w:hAnsi="Meiryo UI" w:hint="eastAsia"/>
                <w:sz w:val="22"/>
                <w:szCs w:val="28"/>
              </w:rPr>
              <w:t>】</w:t>
            </w:r>
          </w:p>
        </w:tc>
      </w:tr>
      <w:tr w:rsidR="00B8730B" w:rsidRPr="00B8730B" w14:paraId="3D74153E" w14:textId="77777777" w:rsidTr="0020355D">
        <w:trPr>
          <w:trHeight w:val="300"/>
        </w:trPr>
        <w:tc>
          <w:tcPr>
            <w:tcW w:w="9634" w:type="dxa"/>
            <w:tcBorders>
              <w:top w:val="nil"/>
              <w:bottom w:val="nil"/>
            </w:tcBorders>
            <w:vAlign w:val="center"/>
          </w:tcPr>
          <w:p w14:paraId="4AB5D9DF" w14:textId="39BF85EE" w:rsidR="00B8730B" w:rsidRPr="003C4D87" w:rsidRDefault="00B8730B" w:rsidP="0020355D">
            <w:pPr>
              <w:widowControl/>
              <w:spacing w:line="380" w:lineRule="exact"/>
              <w:rPr>
                <w:rFonts w:ascii="Meiryo UI" w:eastAsia="Meiryo UI" w:hAnsi="Meiryo UI"/>
                <w:sz w:val="22"/>
                <w:szCs w:val="28"/>
              </w:rPr>
            </w:pPr>
            <w:r>
              <w:rPr>
                <w:rFonts w:ascii="Meiryo UI" w:eastAsia="Meiryo UI" w:hAnsi="Meiryo UI" w:hint="eastAsia"/>
                <w:sz w:val="22"/>
                <w:szCs w:val="28"/>
              </w:rPr>
              <w:t>② 運営・維持管理のみ</w:t>
            </w:r>
            <w:r w:rsidR="006C4A28">
              <w:rPr>
                <w:rFonts w:ascii="Meiryo UI" w:eastAsia="Meiryo UI" w:hAnsi="Meiryo UI" w:hint="eastAsia"/>
                <w:sz w:val="22"/>
                <w:szCs w:val="28"/>
              </w:rPr>
              <w:t>【</w:t>
            </w:r>
            <w:r>
              <w:rPr>
                <w:rFonts w:ascii="Meiryo UI" w:eastAsia="Meiryo UI" w:hAnsi="Meiryo UI" w:hint="eastAsia"/>
                <w:sz w:val="22"/>
                <w:szCs w:val="28"/>
              </w:rPr>
              <w:t>指定管理など</w:t>
            </w:r>
            <w:r w:rsidR="006C4A28">
              <w:rPr>
                <w:rFonts w:ascii="Meiryo UI" w:eastAsia="Meiryo UI" w:hAnsi="Meiryo UI" w:hint="eastAsia"/>
                <w:sz w:val="22"/>
                <w:szCs w:val="28"/>
              </w:rPr>
              <w:t>】</w:t>
            </w:r>
          </w:p>
        </w:tc>
      </w:tr>
      <w:tr w:rsidR="00B8730B" w:rsidRPr="00B8730B" w14:paraId="7DDDC5C9" w14:textId="77777777" w:rsidTr="0020355D">
        <w:trPr>
          <w:trHeight w:val="300"/>
        </w:trPr>
        <w:tc>
          <w:tcPr>
            <w:tcW w:w="9634" w:type="dxa"/>
            <w:tcBorders>
              <w:top w:val="nil"/>
              <w:bottom w:val="nil"/>
            </w:tcBorders>
            <w:vAlign w:val="center"/>
          </w:tcPr>
          <w:p w14:paraId="36087784" w14:textId="30F8910A" w:rsidR="00B8730B" w:rsidRDefault="00B8730B" w:rsidP="0020355D">
            <w:pPr>
              <w:widowControl/>
              <w:spacing w:line="380" w:lineRule="exact"/>
              <w:rPr>
                <w:rFonts w:ascii="Meiryo UI" w:eastAsia="Meiryo UI" w:hAnsi="Meiryo UI"/>
                <w:sz w:val="22"/>
                <w:szCs w:val="28"/>
              </w:rPr>
            </w:pPr>
            <w:r>
              <w:rPr>
                <w:rFonts w:ascii="Meiryo UI" w:eastAsia="Meiryo UI" w:hAnsi="Meiryo UI" w:hint="eastAsia"/>
                <w:sz w:val="22"/>
                <w:szCs w:val="28"/>
              </w:rPr>
              <w:t>③ 設計・建設および運営・維持管理</w:t>
            </w:r>
            <w:r w:rsidR="006C4A28">
              <w:rPr>
                <w:rFonts w:ascii="Meiryo UI" w:eastAsia="Meiryo UI" w:hAnsi="Meiryo UI" w:hint="eastAsia"/>
                <w:sz w:val="22"/>
                <w:szCs w:val="28"/>
              </w:rPr>
              <w:t>【</w:t>
            </w:r>
            <w:r>
              <w:rPr>
                <w:rFonts w:ascii="Meiryo UI" w:eastAsia="Meiryo UI" w:hAnsi="Meiryo UI" w:hint="eastAsia"/>
                <w:sz w:val="22"/>
                <w:szCs w:val="28"/>
              </w:rPr>
              <w:t>DBO方式</w:t>
            </w:r>
            <w:r w:rsidR="006C4A28">
              <w:rPr>
                <w:rFonts w:ascii="Meiryo UI" w:eastAsia="Meiryo UI" w:hAnsi="Meiryo UI" w:hint="eastAsia"/>
                <w:sz w:val="22"/>
                <w:szCs w:val="28"/>
              </w:rPr>
              <w:t>】</w:t>
            </w:r>
          </w:p>
        </w:tc>
      </w:tr>
      <w:tr w:rsidR="00B8730B" w:rsidRPr="003C4D87" w14:paraId="5ACCEAD3" w14:textId="77777777" w:rsidTr="0020355D">
        <w:trPr>
          <w:trHeight w:val="300"/>
        </w:trPr>
        <w:tc>
          <w:tcPr>
            <w:tcW w:w="9634" w:type="dxa"/>
            <w:tcBorders>
              <w:top w:val="nil"/>
              <w:bottom w:val="nil"/>
            </w:tcBorders>
            <w:vAlign w:val="center"/>
          </w:tcPr>
          <w:p w14:paraId="295FC9C9" w14:textId="5CBBD66E" w:rsidR="00B8730B" w:rsidRDefault="00B8730B" w:rsidP="0020355D">
            <w:pPr>
              <w:widowControl/>
              <w:spacing w:line="380" w:lineRule="exact"/>
              <w:rPr>
                <w:rFonts w:ascii="Meiryo UI" w:eastAsia="Meiryo UI" w:hAnsi="Meiryo UI"/>
                <w:sz w:val="22"/>
                <w:szCs w:val="28"/>
              </w:rPr>
            </w:pPr>
            <w:r>
              <w:rPr>
                <w:rFonts w:ascii="Meiryo UI" w:eastAsia="Meiryo UI" w:hAnsi="Meiryo UI" w:hint="eastAsia"/>
                <w:sz w:val="22"/>
                <w:szCs w:val="28"/>
              </w:rPr>
              <w:t>④ 資金調達、設計・建設および運営・維持管理</w:t>
            </w:r>
            <w:r w:rsidR="006C4A28">
              <w:rPr>
                <w:rFonts w:ascii="Meiryo UI" w:eastAsia="Meiryo UI" w:hAnsi="Meiryo UI" w:hint="eastAsia"/>
                <w:sz w:val="22"/>
                <w:szCs w:val="28"/>
              </w:rPr>
              <w:t>【</w:t>
            </w:r>
            <w:r>
              <w:rPr>
                <w:rFonts w:ascii="Meiryo UI" w:eastAsia="Meiryo UI" w:hAnsi="Meiryo UI" w:hint="eastAsia"/>
                <w:sz w:val="22"/>
                <w:szCs w:val="28"/>
              </w:rPr>
              <w:t>PFI方式（BTO、BOTなど）</w:t>
            </w:r>
            <w:r w:rsidR="006C4A28">
              <w:rPr>
                <w:rFonts w:ascii="Meiryo UI" w:eastAsia="Meiryo UI" w:hAnsi="Meiryo UI" w:hint="eastAsia"/>
                <w:sz w:val="22"/>
                <w:szCs w:val="28"/>
              </w:rPr>
              <w:t>】</w:t>
            </w:r>
          </w:p>
        </w:tc>
      </w:tr>
      <w:tr w:rsidR="00B8730B" w:rsidRPr="000E62B9" w14:paraId="091E7D66" w14:textId="77777777" w:rsidTr="0020355D">
        <w:trPr>
          <w:trHeight w:val="300"/>
        </w:trPr>
        <w:tc>
          <w:tcPr>
            <w:tcW w:w="9634" w:type="dxa"/>
            <w:tcBorders>
              <w:top w:val="nil"/>
              <w:bottom w:val="nil"/>
            </w:tcBorders>
            <w:vAlign w:val="center"/>
          </w:tcPr>
          <w:p w14:paraId="417A3A61" w14:textId="1146AE3B" w:rsidR="00B8730B" w:rsidRDefault="00B8730B" w:rsidP="0020355D">
            <w:pPr>
              <w:widowControl/>
              <w:spacing w:line="380" w:lineRule="exact"/>
              <w:rPr>
                <w:rFonts w:ascii="Meiryo UI" w:eastAsia="Meiryo UI" w:hAnsi="Meiryo UI"/>
                <w:sz w:val="22"/>
                <w:szCs w:val="28"/>
              </w:rPr>
            </w:pPr>
            <w:r>
              <w:rPr>
                <w:rFonts w:ascii="Meiryo UI" w:eastAsia="Meiryo UI" w:hAnsi="Meiryo UI" w:hint="eastAsia"/>
                <w:sz w:val="22"/>
                <w:szCs w:val="28"/>
              </w:rPr>
              <w:t>⑤ 資金調達、設計・建設、施設保有および運営・維持管理</w:t>
            </w:r>
            <w:r w:rsidR="006C4A28">
              <w:rPr>
                <w:rFonts w:ascii="Meiryo UI" w:eastAsia="Meiryo UI" w:hAnsi="Meiryo UI" w:hint="eastAsia"/>
                <w:sz w:val="22"/>
                <w:szCs w:val="28"/>
              </w:rPr>
              <w:t>【</w:t>
            </w:r>
            <w:r>
              <w:rPr>
                <w:rFonts w:ascii="Meiryo UI" w:eastAsia="Meiryo UI" w:hAnsi="Meiryo UI" w:hint="eastAsia"/>
                <w:sz w:val="22"/>
                <w:szCs w:val="28"/>
              </w:rPr>
              <w:t>リース方式</w:t>
            </w:r>
            <w:r w:rsidR="006C4A28">
              <w:rPr>
                <w:rFonts w:ascii="Meiryo UI" w:eastAsia="Meiryo UI" w:hAnsi="Meiryo UI" w:hint="eastAsia"/>
                <w:sz w:val="22"/>
                <w:szCs w:val="28"/>
              </w:rPr>
              <w:t>】</w:t>
            </w:r>
          </w:p>
        </w:tc>
      </w:tr>
      <w:tr w:rsidR="00B8730B" w:rsidRPr="000E62B9" w14:paraId="0D149FBE" w14:textId="77777777" w:rsidTr="0020355D">
        <w:trPr>
          <w:trHeight w:val="300"/>
        </w:trPr>
        <w:tc>
          <w:tcPr>
            <w:tcW w:w="9634" w:type="dxa"/>
            <w:tcBorders>
              <w:top w:val="nil"/>
              <w:bottom w:val="nil"/>
            </w:tcBorders>
            <w:vAlign w:val="center"/>
          </w:tcPr>
          <w:p w14:paraId="71BD7A95" w14:textId="2885A205" w:rsidR="00B8730B" w:rsidRDefault="00B8730B" w:rsidP="0020355D">
            <w:pPr>
              <w:widowControl/>
              <w:spacing w:line="380" w:lineRule="exact"/>
              <w:rPr>
                <w:rFonts w:ascii="Meiryo UI" w:eastAsia="Meiryo UI" w:hAnsi="Meiryo UI"/>
                <w:sz w:val="22"/>
                <w:szCs w:val="28"/>
              </w:rPr>
            </w:pPr>
            <w:r>
              <w:rPr>
                <w:rFonts w:ascii="Meiryo UI" w:eastAsia="Meiryo UI" w:hAnsi="Meiryo UI" w:hint="eastAsia"/>
                <w:sz w:val="22"/>
                <w:szCs w:val="28"/>
              </w:rPr>
              <w:t>⑥ 現時点では想定は難しい。</w:t>
            </w:r>
          </w:p>
        </w:tc>
      </w:tr>
      <w:tr w:rsidR="00B8730B" w:rsidRPr="003C4D87" w14:paraId="46445491" w14:textId="77777777" w:rsidTr="0020355D">
        <w:trPr>
          <w:trHeight w:val="300"/>
        </w:trPr>
        <w:tc>
          <w:tcPr>
            <w:tcW w:w="9634" w:type="dxa"/>
            <w:tcBorders>
              <w:top w:val="nil"/>
              <w:bottom w:val="single" w:sz="4" w:space="0" w:color="auto"/>
            </w:tcBorders>
            <w:vAlign w:val="center"/>
          </w:tcPr>
          <w:p w14:paraId="6B40E801" w14:textId="3C6C1FA2" w:rsidR="00B8730B" w:rsidRDefault="00B8730B" w:rsidP="0020355D">
            <w:pPr>
              <w:widowControl/>
              <w:spacing w:line="380" w:lineRule="exact"/>
              <w:rPr>
                <w:rFonts w:ascii="Meiryo UI" w:eastAsia="Meiryo UI" w:hAnsi="Meiryo UI"/>
                <w:sz w:val="22"/>
                <w:szCs w:val="28"/>
              </w:rPr>
            </w:pPr>
            <w:r>
              <w:rPr>
                <w:rFonts w:ascii="Meiryo UI" w:eastAsia="Meiryo UI" w:hAnsi="Meiryo UI" w:hint="eastAsia"/>
                <w:sz w:val="22"/>
                <w:szCs w:val="28"/>
              </w:rPr>
              <w:t xml:space="preserve">⑦ その他（　　　　　　　　　　　　　　　　　　　　　　</w:t>
            </w:r>
          </w:p>
          <w:p w14:paraId="3411601B" w14:textId="77777777" w:rsidR="00B8730B" w:rsidRDefault="00B8730B" w:rsidP="0020355D">
            <w:pPr>
              <w:widowControl/>
              <w:spacing w:line="380" w:lineRule="exact"/>
              <w:ind w:firstLineChars="1300" w:firstLine="2860"/>
              <w:rPr>
                <w:rFonts w:ascii="Meiryo UI" w:eastAsia="Meiryo UI" w:hAnsi="Meiryo UI"/>
                <w:sz w:val="22"/>
                <w:szCs w:val="28"/>
              </w:rPr>
            </w:pPr>
            <w:r>
              <w:rPr>
                <w:rFonts w:ascii="Meiryo UI" w:eastAsia="Meiryo UI" w:hAnsi="Meiryo UI" w:hint="eastAsia"/>
                <w:sz w:val="22"/>
                <w:szCs w:val="28"/>
              </w:rPr>
              <w:t xml:space="preserve">　　　　　　　　　　　　　　　　　　　　　　　　　　　　　　　　　　　　　　　　　　）</w:t>
            </w:r>
          </w:p>
          <w:p w14:paraId="19A0BB76" w14:textId="77777777" w:rsidR="00B8730B" w:rsidRDefault="00B8730B" w:rsidP="0020355D">
            <w:pPr>
              <w:widowControl/>
              <w:spacing w:line="380" w:lineRule="exact"/>
              <w:rPr>
                <w:rFonts w:ascii="Meiryo UI" w:eastAsia="Meiryo UI" w:hAnsi="Meiryo UI"/>
                <w:sz w:val="22"/>
                <w:szCs w:val="28"/>
              </w:rPr>
            </w:pPr>
            <w:r>
              <w:rPr>
                <w:rFonts w:ascii="Meiryo UI" w:eastAsia="Meiryo UI" w:hAnsi="Meiryo UI" w:hint="eastAsia"/>
                <w:sz w:val="22"/>
                <w:szCs w:val="28"/>
              </w:rPr>
              <w:t>※上記以外に本事業に適すると考えられる事業手法がありましたら、ご提案ください。</w:t>
            </w:r>
          </w:p>
        </w:tc>
      </w:tr>
    </w:tbl>
    <w:p w14:paraId="466D0914" w14:textId="77777777" w:rsidR="00B8730B" w:rsidRDefault="00B8730B" w:rsidP="00B8730B">
      <w:pPr>
        <w:spacing w:line="360" w:lineRule="exact"/>
        <w:rPr>
          <w:rFonts w:ascii="Meiryo UI" w:eastAsia="Meiryo UI" w:hAnsi="Meiryo UI"/>
          <w:bCs/>
          <w:szCs w:val="20"/>
        </w:rPr>
      </w:pPr>
    </w:p>
    <w:p w14:paraId="60022C44" w14:textId="77777777" w:rsidR="00B8730B" w:rsidRDefault="00B8730B" w:rsidP="00B8730B">
      <w:pPr>
        <w:spacing w:line="360" w:lineRule="exact"/>
        <w:rPr>
          <w:rFonts w:ascii="Meiryo UI" w:eastAsia="Meiryo UI" w:hAnsi="Meiryo UI"/>
          <w:bCs/>
          <w:szCs w:val="20"/>
        </w:rPr>
      </w:pPr>
      <w:r>
        <w:rPr>
          <w:rFonts w:ascii="Meiryo UI" w:eastAsia="Meiryo UI" w:hAnsi="Meiryo UI" w:hint="eastAsia"/>
          <w:bCs/>
          <w:szCs w:val="20"/>
        </w:rPr>
        <w:t>（２）上記の回答をされた理由をお聞かせください。</w:t>
      </w:r>
    </w:p>
    <w:tbl>
      <w:tblPr>
        <w:tblStyle w:val="ac"/>
        <w:tblW w:w="0" w:type="auto"/>
        <w:tblLook w:val="04A0" w:firstRow="1" w:lastRow="0" w:firstColumn="1" w:lastColumn="0" w:noHBand="0" w:noVBand="1"/>
      </w:tblPr>
      <w:tblGrid>
        <w:gridCol w:w="9736"/>
      </w:tblGrid>
      <w:tr w:rsidR="00B8730B" w14:paraId="12470D52" w14:textId="77777777" w:rsidTr="0020355D">
        <w:tc>
          <w:tcPr>
            <w:tcW w:w="9736" w:type="dxa"/>
          </w:tcPr>
          <w:p w14:paraId="4E690B0A" w14:textId="77777777" w:rsidR="00B8730B" w:rsidRDefault="00B8730B" w:rsidP="0020355D">
            <w:pPr>
              <w:spacing w:line="360" w:lineRule="exact"/>
              <w:rPr>
                <w:rFonts w:ascii="Meiryo UI" w:eastAsia="Meiryo UI" w:hAnsi="Meiryo UI"/>
                <w:bCs/>
                <w:szCs w:val="20"/>
              </w:rPr>
            </w:pPr>
          </w:p>
          <w:p w14:paraId="2ED94C69" w14:textId="77777777" w:rsidR="00B8730B" w:rsidRDefault="00B8730B" w:rsidP="0020355D">
            <w:pPr>
              <w:spacing w:line="360" w:lineRule="exact"/>
              <w:rPr>
                <w:rFonts w:ascii="Meiryo UI" w:eastAsia="Meiryo UI" w:hAnsi="Meiryo UI"/>
                <w:bCs/>
                <w:szCs w:val="20"/>
              </w:rPr>
            </w:pPr>
          </w:p>
          <w:p w14:paraId="61552073" w14:textId="77777777" w:rsidR="00B8730B" w:rsidRDefault="00B8730B" w:rsidP="0020355D">
            <w:pPr>
              <w:spacing w:line="360" w:lineRule="exact"/>
              <w:rPr>
                <w:rFonts w:ascii="Meiryo UI" w:eastAsia="Meiryo UI" w:hAnsi="Meiryo UI"/>
                <w:bCs/>
                <w:szCs w:val="20"/>
              </w:rPr>
            </w:pPr>
          </w:p>
          <w:p w14:paraId="19CAC07C" w14:textId="77777777" w:rsidR="00B8730B" w:rsidRDefault="00B8730B" w:rsidP="0020355D">
            <w:pPr>
              <w:spacing w:line="360" w:lineRule="exact"/>
              <w:rPr>
                <w:rFonts w:ascii="Meiryo UI" w:eastAsia="Meiryo UI" w:hAnsi="Meiryo UI"/>
                <w:bCs/>
                <w:szCs w:val="20"/>
              </w:rPr>
            </w:pPr>
          </w:p>
        </w:tc>
      </w:tr>
    </w:tbl>
    <w:p w14:paraId="4AD6C613" w14:textId="77777777" w:rsidR="00B8730B" w:rsidRPr="000E62B9" w:rsidRDefault="00B8730B" w:rsidP="00B8730B">
      <w:pPr>
        <w:spacing w:line="360" w:lineRule="exact"/>
        <w:rPr>
          <w:rFonts w:ascii="Meiryo UI" w:eastAsia="Meiryo UI" w:hAnsi="Meiryo UI"/>
          <w:bCs/>
          <w:szCs w:val="20"/>
        </w:rPr>
      </w:pPr>
    </w:p>
    <w:p w14:paraId="304D48D1" w14:textId="57122C88" w:rsidR="0079304F" w:rsidRPr="0079304F" w:rsidRDefault="00B8730B" w:rsidP="0079304F">
      <w:pPr>
        <w:spacing w:line="360" w:lineRule="exact"/>
        <w:rPr>
          <w:rFonts w:ascii="Meiryo UI" w:eastAsia="Meiryo UI" w:hAnsi="Meiryo UI"/>
          <w:b/>
          <w:sz w:val="24"/>
        </w:rPr>
      </w:pPr>
      <w:r>
        <w:rPr>
          <w:rFonts w:ascii="Meiryo UI" w:eastAsia="Meiryo UI" w:hAnsi="Meiryo UI" w:hint="eastAsia"/>
          <w:b/>
          <w:sz w:val="24"/>
        </w:rPr>
        <w:t>７</w:t>
      </w:r>
      <w:r w:rsidR="0079304F">
        <w:rPr>
          <w:rFonts w:ascii="Meiryo UI" w:eastAsia="Meiryo UI" w:hAnsi="Meiryo UI" w:hint="eastAsia"/>
          <w:b/>
          <w:sz w:val="24"/>
        </w:rPr>
        <w:t>．</w:t>
      </w:r>
      <w:r w:rsidR="0079304F" w:rsidRPr="0079304F">
        <w:rPr>
          <w:rFonts w:ascii="Meiryo UI" w:eastAsia="Meiryo UI" w:hAnsi="Meiryo UI" w:hint="eastAsia"/>
          <w:b/>
          <w:sz w:val="24"/>
        </w:rPr>
        <w:t>本事業</w:t>
      </w:r>
      <w:r w:rsidR="0079304F">
        <w:rPr>
          <w:rFonts w:ascii="Meiryo UI" w:eastAsia="Meiryo UI" w:hAnsi="Meiryo UI" w:hint="eastAsia"/>
          <w:b/>
          <w:sz w:val="24"/>
        </w:rPr>
        <w:t>で担当可能な業務</w:t>
      </w:r>
      <w:r w:rsidR="0079304F" w:rsidRPr="0079304F">
        <w:rPr>
          <w:rFonts w:ascii="Meiryo UI" w:eastAsia="Meiryo UI" w:hAnsi="Meiryo UI" w:hint="eastAsia"/>
          <w:b/>
          <w:sz w:val="24"/>
        </w:rPr>
        <w:t>について</w:t>
      </w:r>
    </w:p>
    <w:p w14:paraId="0F3DCF83" w14:textId="2384C64A" w:rsidR="001E12F3" w:rsidRPr="001E12F3" w:rsidRDefault="001E12F3" w:rsidP="00643DA9">
      <w:pPr>
        <w:pStyle w:val="a9"/>
        <w:spacing w:line="360" w:lineRule="exact"/>
        <w:ind w:left="0"/>
        <w:rPr>
          <w:rFonts w:ascii="Meiryo UI" w:eastAsia="Meiryo UI" w:hAnsi="Meiryo UI"/>
        </w:rPr>
      </w:pPr>
      <w:r>
        <w:rPr>
          <w:rFonts w:ascii="Meiryo UI" w:eastAsia="Meiryo UI" w:hAnsi="Meiryo UI" w:hint="eastAsia"/>
        </w:rPr>
        <w:t>本事業へ参画する場合に貴社が担う業務について</w:t>
      </w:r>
      <w:r w:rsidRPr="00ED3C2C">
        <w:rPr>
          <w:rFonts w:ascii="Meiryo UI" w:eastAsia="Meiryo UI" w:hAnsi="Meiryo UI" w:hint="eastAsia"/>
        </w:rPr>
        <w:t>お聞かせください。</w:t>
      </w:r>
      <w:r>
        <w:rPr>
          <w:rFonts w:ascii="Meiryo UI" w:eastAsia="Meiryo UI" w:hAnsi="Meiryo UI" w:hint="eastAsia"/>
        </w:rPr>
        <w:t>（</w:t>
      </w:r>
      <w:r w:rsidRPr="001E12F3">
        <w:rPr>
          <w:rFonts w:ascii="Meiryo UI" w:eastAsia="Meiryo UI" w:hAnsi="Meiryo UI" w:hint="eastAsia"/>
          <w:u w:val="single"/>
        </w:rPr>
        <w:t>可能性のある番号</w:t>
      </w:r>
      <w:r>
        <w:rPr>
          <w:rFonts w:ascii="Meiryo UI" w:eastAsia="Meiryo UI" w:hAnsi="Meiryo UI" w:hint="eastAsia"/>
          <w:u w:val="single"/>
        </w:rPr>
        <w:t>すべ</w:t>
      </w:r>
      <w:r w:rsidRPr="001E12F3">
        <w:rPr>
          <w:rFonts w:ascii="Meiryo UI" w:eastAsia="Meiryo UI" w:hAnsi="Meiryo UI" w:hint="eastAsia"/>
          <w:u w:val="single"/>
        </w:rPr>
        <w:t>て</w:t>
      </w:r>
      <w:r>
        <w:rPr>
          <w:rFonts w:ascii="Meiryo UI" w:eastAsia="Meiryo UI" w:hAnsi="Meiryo UI" w:hint="eastAsia"/>
        </w:rPr>
        <w:t>に○をつけてください。）</w:t>
      </w:r>
    </w:p>
    <w:tbl>
      <w:tblPr>
        <w:tblStyle w:val="ac"/>
        <w:tblW w:w="9634" w:type="dxa"/>
        <w:tblLook w:val="04A0" w:firstRow="1" w:lastRow="0" w:firstColumn="1" w:lastColumn="0" w:noHBand="0" w:noVBand="1"/>
      </w:tblPr>
      <w:tblGrid>
        <w:gridCol w:w="9634"/>
      </w:tblGrid>
      <w:tr w:rsidR="001E12F3" w:rsidRPr="003C4D87" w14:paraId="79481342" w14:textId="77777777" w:rsidTr="0039142F">
        <w:trPr>
          <w:trHeight w:val="567"/>
        </w:trPr>
        <w:tc>
          <w:tcPr>
            <w:tcW w:w="9634" w:type="dxa"/>
            <w:tcBorders>
              <w:bottom w:val="single" w:sz="4" w:space="0" w:color="auto"/>
            </w:tcBorders>
            <w:vAlign w:val="center"/>
          </w:tcPr>
          <w:p w14:paraId="63095D2B" w14:textId="2E8A4167" w:rsidR="001E12F3" w:rsidRPr="003C4D87" w:rsidRDefault="001E12F3" w:rsidP="001E12F3">
            <w:pPr>
              <w:widowControl/>
              <w:spacing w:line="380" w:lineRule="exact"/>
              <w:jc w:val="center"/>
              <w:rPr>
                <w:rFonts w:ascii="Meiryo UI" w:eastAsia="Meiryo UI" w:hAnsi="Meiryo UI"/>
                <w:sz w:val="22"/>
                <w:szCs w:val="28"/>
              </w:rPr>
            </w:pPr>
            <w:r w:rsidRPr="003C4D87">
              <w:rPr>
                <w:rFonts w:ascii="Meiryo UI" w:eastAsia="Meiryo UI" w:hAnsi="Meiryo UI" w:hint="eastAsia"/>
                <w:sz w:val="22"/>
                <w:szCs w:val="28"/>
              </w:rPr>
              <w:t xml:space="preserve">① </w:t>
            </w:r>
            <w:r>
              <w:rPr>
                <w:rFonts w:ascii="Meiryo UI" w:eastAsia="Meiryo UI" w:hAnsi="Meiryo UI" w:hint="eastAsia"/>
                <w:sz w:val="22"/>
                <w:szCs w:val="28"/>
              </w:rPr>
              <w:t xml:space="preserve">企画・設計　　　</w:t>
            </w:r>
            <w:r w:rsidRPr="003C4D87">
              <w:rPr>
                <w:rFonts w:ascii="Meiryo UI" w:eastAsia="Meiryo UI" w:hAnsi="Meiryo UI" w:hint="eastAsia"/>
                <w:sz w:val="22"/>
                <w:szCs w:val="28"/>
              </w:rPr>
              <w:t xml:space="preserve">② </w:t>
            </w:r>
            <w:r>
              <w:rPr>
                <w:rFonts w:ascii="Meiryo UI" w:eastAsia="Meiryo UI" w:hAnsi="Meiryo UI" w:hint="eastAsia"/>
                <w:sz w:val="22"/>
                <w:szCs w:val="28"/>
              </w:rPr>
              <w:t xml:space="preserve">建設　　　</w:t>
            </w:r>
            <w:r w:rsidRPr="003C4D87">
              <w:rPr>
                <w:rFonts w:ascii="Meiryo UI" w:eastAsia="Meiryo UI" w:hAnsi="Meiryo UI" w:hint="eastAsia"/>
                <w:sz w:val="22"/>
                <w:szCs w:val="28"/>
              </w:rPr>
              <w:t xml:space="preserve">③ </w:t>
            </w:r>
            <w:r>
              <w:rPr>
                <w:rFonts w:ascii="Meiryo UI" w:eastAsia="Meiryo UI" w:hAnsi="Meiryo UI" w:hint="eastAsia"/>
                <w:sz w:val="22"/>
                <w:szCs w:val="28"/>
              </w:rPr>
              <w:t xml:space="preserve">運営　　　</w:t>
            </w:r>
            <w:r w:rsidRPr="003C4D87">
              <w:rPr>
                <w:rFonts w:ascii="Meiryo UI" w:eastAsia="Meiryo UI" w:hAnsi="Meiryo UI" w:hint="eastAsia"/>
                <w:sz w:val="22"/>
                <w:szCs w:val="28"/>
              </w:rPr>
              <w:t xml:space="preserve">④ </w:t>
            </w:r>
            <w:r>
              <w:rPr>
                <w:rFonts w:ascii="Meiryo UI" w:eastAsia="Meiryo UI" w:hAnsi="Meiryo UI" w:hint="eastAsia"/>
                <w:sz w:val="22"/>
                <w:szCs w:val="28"/>
              </w:rPr>
              <w:t xml:space="preserve">維持管理　　　</w:t>
            </w:r>
            <w:r w:rsidRPr="003C4D87">
              <w:rPr>
                <w:rFonts w:ascii="Meiryo UI" w:eastAsia="Meiryo UI" w:hAnsi="Meiryo UI" w:hint="eastAsia"/>
                <w:sz w:val="22"/>
                <w:szCs w:val="28"/>
              </w:rPr>
              <w:t>⑤</w:t>
            </w:r>
            <w:r w:rsidR="00BE3168">
              <w:rPr>
                <w:rFonts w:ascii="Meiryo UI" w:eastAsia="Meiryo UI" w:hAnsi="Meiryo UI" w:hint="eastAsia"/>
                <w:sz w:val="22"/>
                <w:szCs w:val="28"/>
              </w:rPr>
              <w:t>その他（　　　　　　　　　　　　）</w:t>
            </w:r>
          </w:p>
        </w:tc>
      </w:tr>
    </w:tbl>
    <w:p w14:paraId="5D7B2662" w14:textId="77777777" w:rsidR="00AB1320" w:rsidRDefault="00AB1320" w:rsidP="00ED3C2C">
      <w:pPr>
        <w:pStyle w:val="a9"/>
        <w:spacing w:line="360" w:lineRule="exact"/>
        <w:ind w:left="440"/>
        <w:rPr>
          <w:rFonts w:ascii="Meiryo UI" w:eastAsia="Meiryo UI" w:hAnsi="Meiryo UI"/>
          <w:bCs/>
          <w:szCs w:val="20"/>
        </w:rPr>
      </w:pPr>
    </w:p>
    <w:p w14:paraId="45A51F75" w14:textId="77777777" w:rsidR="00B8730B" w:rsidRDefault="00B8730B">
      <w:pPr>
        <w:widowControl/>
        <w:jc w:val="left"/>
        <w:rPr>
          <w:rFonts w:ascii="Meiryo UI" w:eastAsia="Meiryo UI" w:hAnsi="Meiryo UI"/>
          <w:b/>
          <w:sz w:val="24"/>
        </w:rPr>
      </w:pPr>
      <w:r>
        <w:rPr>
          <w:rFonts w:ascii="Meiryo UI" w:eastAsia="Meiryo UI" w:hAnsi="Meiryo UI"/>
          <w:b/>
          <w:sz w:val="24"/>
        </w:rPr>
        <w:br w:type="page"/>
      </w:r>
    </w:p>
    <w:p w14:paraId="4F9E44BC" w14:textId="2F861374" w:rsidR="00ED3C2C" w:rsidRPr="0079304F" w:rsidRDefault="00B8730B" w:rsidP="0079304F">
      <w:pPr>
        <w:spacing w:line="360" w:lineRule="exact"/>
        <w:rPr>
          <w:rFonts w:ascii="Meiryo UI" w:eastAsia="Meiryo UI" w:hAnsi="Meiryo UI"/>
          <w:b/>
          <w:sz w:val="24"/>
        </w:rPr>
      </w:pPr>
      <w:r>
        <w:rPr>
          <w:rFonts w:ascii="Meiryo UI" w:eastAsia="Meiryo UI" w:hAnsi="Meiryo UI" w:hint="eastAsia"/>
          <w:b/>
          <w:sz w:val="24"/>
        </w:rPr>
        <w:lastRenderedPageBreak/>
        <w:t>８</w:t>
      </w:r>
      <w:r w:rsidR="0079304F">
        <w:rPr>
          <w:rFonts w:ascii="Meiryo UI" w:eastAsia="Meiryo UI" w:hAnsi="Meiryo UI" w:hint="eastAsia"/>
          <w:b/>
          <w:sz w:val="24"/>
        </w:rPr>
        <w:t>．持続可能な施設運営に向けた課題について</w:t>
      </w:r>
    </w:p>
    <w:p w14:paraId="7B29BE48" w14:textId="3B433C9B" w:rsidR="00ED3C2C" w:rsidRPr="001E12F3" w:rsidRDefault="00ED3C2C" w:rsidP="00643DA9">
      <w:pPr>
        <w:spacing w:line="360" w:lineRule="exact"/>
        <w:ind w:left="315" w:hangingChars="150" w:hanging="315"/>
        <w:rPr>
          <w:rFonts w:ascii="Meiryo UI" w:eastAsia="Meiryo UI" w:hAnsi="Meiryo UI"/>
          <w:bCs/>
          <w:szCs w:val="20"/>
        </w:rPr>
      </w:pPr>
      <w:r w:rsidRPr="001E12F3">
        <w:rPr>
          <w:rFonts w:ascii="Meiryo UI" w:eastAsia="Meiryo UI" w:hAnsi="Meiryo UI" w:hint="eastAsia"/>
          <w:bCs/>
          <w:szCs w:val="20"/>
        </w:rPr>
        <w:t>持続的な</w:t>
      </w:r>
      <w:r w:rsidR="0039142F">
        <w:rPr>
          <w:rFonts w:ascii="Meiryo UI" w:eastAsia="Meiryo UI" w:hAnsi="Meiryo UI" w:hint="eastAsia"/>
          <w:bCs/>
          <w:szCs w:val="20"/>
        </w:rPr>
        <w:t>施設</w:t>
      </w:r>
      <w:r w:rsidRPr="001E12F3">
        <w:rPr>
          <w:rFonts w:ascii="Meiryo UI" w:eastAsia="Meiryo UI" w:hAnsi="Meiryo UI" w:hint="eastAsia"/>
          <w:bCs/>
          <w:szCs w:val="20"/>
        </w:rPr>
        <w:t>運営のために重要と考える条件についてお聞かせください。</w:t>
      </w:r>
      <w:r w:rsidR="0039142F">
        <w:rPr>
          <w:rFonts w:ascii="Meiryo UI" w:eastAsia="Meiryo UI" w:hAnsi="Meiryo UI" w:hint="eastAsia"/>
        </w:rPr>
        <w:t>（</w:t>
      </w:r>
      <w:r w:rsidR="0039142F" w:rsidRPr="001E12F3">
        <w:rPr>
          <w:rFonts w:ascii="Meiryo UI" w:eastAsia="Meiryo UI" w:hAnsi="Meiryo UI" w:hint="eastAsia"/>
          <w:u w:val="single"/>
        </w:rPr>
        <w:t>あてはまる番号</w:t>
      </w:r>
      <w:r w:rsidR="0039142F">
        <w:rPr>
          <w:rFonts w:ascii="Meiryo UI" w:eastAsia="Meiryo UI" w:hAnsi="Meiryo UI" w:hint="eastAsia"/>
          <w:u w:val="single"/>
        </w:rPr>
        <w:t>すべて</w:t>
      </w:r>
      <w:r w:rsidR="0039142F">
        <w:rPr>
          <w:rFonts w:ascii="Meiryo UI" w:eastAsia="Meiryo UI" w:hAnsi="Meiryo UI" w:hint="eastAsia"/>
        </w:rPr>
        <w:t>に〇をつけてください。）</w:t>
      </w:r>
    </w:p>
    <w:tbl>
      <w:tblPr>
        <w:tblStyle w:val="ac"/>
        <w:tblW w:w="9634" w:type="dxa"/>
        <w:tblLook w:val="04A0" w:firstRow="1" w:lastRow="0" w:firstColumn="1" w:lastColumn="0" w:noHBand="0" w:noVBand="1"/>
      </w:tblPr>
      <w:tblGrid>
        <w:gridCol w:w="4817"/>
        <w:gridCol w:w="4817"/>
      </w:tblGrid>
      <w:tr w:rsidR="00502293" w:rsidRPr="003C4D87" w14:paraId="1E463A2E" w14:textId="77777777" w:rsidTr="005020CB">
        <w:trPr>
          <w:trHeight w:val="302"/>
        </w:trPr>
        <w:tc>
          <w:tcPr>
            <w:tcW w:w="4817" w:type="dxa"/>
            <w:tcBorders>
              <w:bottom w:val="nil"/>
              <w:right w:val="nil"/>
            </w:tcBorders>
            <w:vAlign w:val="center"/>
          </w:tcPr>
          <w:p w14:paraId="648706D0" w14:textId="2E640CC8" w:rsidR="00502293" w:rsidRPr="003C4D87" w:rsidRDefault="00502293" w:rsidP="005020CB">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 xml:space="preserve">① </w:t>
            </w:r>
            <w:r>
              <w:rPr>
                <w:rFonts w:ascii="Meiryo UI" w:eastAsia="Meiryo UI" w:hAnsi="Meiryo UI" w:hint="eastAsia"/>
                <w:sz w:val="22"/>
                <w:szCs w:val="28"/>
              </w:rPr>
              <w:t>周辺観光施設との連携</w:t>
            </w:r>
          </w:p>
        </w:tc>
        <w:tc>
          <w:tcPr>
            <w:tcW w:w="4817" w:type="dxa"/>
            <w:tcBorders>
              <w:left w:val="nil"/>
              <w:bottom w:val="nil"/>
            </w:tcBorders>
            <w:vAlign w:val="center"/>
          </w:tcPr>
          <w:p w14:paraId="2B1D4E01" w14:textId="4AFCCFC9" w:rsidR="00502293" w:rsidRPr="003C4D87" w:rsidRDefault="00502293" w:rsidP="005020CB">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 xml:space="preserve">② </w:t>
            </w:r>
            <w:r>
              <w:rPr>
                <w:rFonts w:ascii="Meiryo UI" w:eastAsia="Meiryo UI" w:hAnsi="Meiryo UI" w:hint="eastAsia"/>
                <w:sz w:val="22"/>
                <w:szCs w:val="28"/>
              </w:rPr>
              <w:t>初期投資の抑制</w:t>
            </w:r>
          </w:p>
        </w:tc>
      </w:tr>
      <w:tr w:rsidR="00502293" w:rsidRPr="003C4D87" w14:paraId="0C445EC9" w14:textId="77777777" w:rsidTr="005020CB">
        <w:trPr>
          <w:trHeight w:val="300"/>
        </w:trPr>
        <w:tc>
          <w:tcPr>
            <w:tcW w:w="4817" w:type="dxa"/>
            <w:tcBorders>
              <w:top w:val="nil"/>
              <w:bottom w:val="nil"/>
              <w:right w:val="nil"/>
            </w:tcBorders>
            <w:vAlign w:val="center"/>
          </w:tcPr>
          <w:p w14:paraId="0732CAEF" w14:textId="59A298F8" w:rsidR="00502293" w:rsidRPr="003C4D87" w:rsidRDefault="00502293" w:rsidP="005020CB">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 xml:space="preserve">③ </w:t>
            </w:r>
            <w:r>
              <w:rPr>
                <w:rFonts w:ascii="Meiryo UI" w:eastAsia="Meiryo UI" w:hAnsi="Meiryo UI" w:hint="eastAsia"/>
                <w:sz w:val="22"/>
                <w:szCs w:val="28"/>
              </w:rPr>
              <w:t>運営コストの低減</w:t>
            </w:r>
          </w:p>
        </w:tc>
        <w:tc>
          <w:tcPr>
            <w:tcW w:w="4817" w:type="dxa"/>
            <w:tcBorders>
              <w:top w:val="nil"/>
              <w:left w:val="nil"/>
              <w:bottom w:val="nil"/>
            </w:tcBorders>
            <w:vAlign w:val="center"/>
          </w:tcPr>
          <w:p w14:paraId="429FEC98" w14:textId="7803FEDA" w:rsidR="00502293" w:rsidRPr="003C4D87" w:rsidRDefault="00502293" w:rsidP="005020CB">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④</w:t>
            </w:r>
            <w:r>
              <w:rPr>
                <w:rFonts w:ascii="Meiryo UI" w:eastAsia="Meiryo UI" w:hAnsi="Meiryo UI" w:hint="eastAsia"/>
                <w:sz w:val="22"/>
                <w:szCs w:val="28"/>
              </w:rPr>
              <w:t xml:space="preserve"> 人材確保</w:t>
            </w:r>
          </w:p>
        </w:tc>
      </w:tr>
      <w:tr w:rsidR="00502293" w:rsidRPr="003C4D87" w14:paraId="2F6EF98F" w14:textId="77777777" w:rsidTr="005020CB">
        <w:trPr>
          <w:trHeight w:val="300"/>
        </w:trPr>
        <w:tc>
          <w:tcPr>
            <w:tcW w:w="4817" w:type="dxa"/>
            <w:tcBorders>
              <w:top w:val="nil"/>
              <w:bottom w:val="single" w:sz="4" w:space="0" w:color="auto"/>
              <w:right w:val="nil"/>
            </w:tcBorders>
            <w:vAlign w:val="center"/>
          </w:tcPr>
          <w:p w14:paraId="35F4F726" w14:textId="52FFFB2D" w:rsidR="00502293" w:rsidRPr="003C4D87" w:rsidRDefault="00502293" w:rsidP="005020CB">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 xml:space="preserve">⑤ </w:t>
            </w:r>
            <w:r>
              <w:rPr>
                <w:rFonts w:ascii="Meiryo UI" w:eastAsia="Meiryo UI" w:hAnsi="Meiryo UI" w:hint="eastAsia"/>
                <w:sz w:val="22"/>
                <w:szCs w:val="28"/>
              </w:rPr>
              <w:t>維持管理・修繕費の</w:t>
            </w:r>
            <w:r w:rsidR="0039142F">
              <w:rPr>
                <w:rFonts w:ascii="Meiryo UI" w:eastAsia="Meiryo UI" w:hAnsi="Meiryo UI" w:hint="eastAsia"/>
                <w:sz w:val="22"/>
                <w:szCs w:val="28"/>
              </w:rPr>
              <w:t>低減</w:t>
            </w:r>
          </w:p>
        </w:tc>
        <w:tc>
          <w:tcPr>
            <w:tcW w:w="4817" w:type="dxa"/>
            <w:tcBorders>
              <w:top w:val="nil"/>
              <w:left w:val="nil"/>
              <w:bottom w:val="single" w:sz="4" w:space="0" w:color="auto"/>
            </w:tcBorders>
            <w:vAlign w:val="center"/>
          </w:tcPr>
          <w:p w14:paraId="11BA3424" w14:textId="6A8B0E47" w:rsidR="00502293" w:rsidRDefault="00502293" w:rsidP="005020CB">
            <w:pPr>
              <w:widowControl/>
              <w:spacing w:line="380" w:lineRule="exact"/>
              <w:rPr>
                <w:rFonts w:ascii="Meiryo UI" w:eastAsia="Meiryo UI" w:hAnsi="Meiryo UI"/>
                <w:sz w:val="22"/>
                <w:szCs w:val="28"/>
              </w:rPr>
            </w:pPr>
            <w:r>
              <w:rPr>
                <w:rFonts w:ascii="Meiryo UI" w:eastAsia="Meiryo UI" w:hAnsi="Meiryo UI" w:hint="eastAsia"/>
                <w:sz w:val="22"/>
                <w:szCs w:val="28"/>
              </w:rPr>
              <w:t>⑥ その他（　　　　　　　　　　　　）</w:t>
            </w:r>
          </w:p>
        </w:tc>
      </w:tr>
    </w:tbl>
    <w:p w14:paraId="32E26C85" w14:textId="77777777" w:rsidR="00645EED" w:rsidRDefault="00645EED" w:rsidP="00ED3C2C">
      <w:pPr>
        <w:pStyle w:val="a9"/>
        <w:spacing w:line="360" w:lineRule="exact"/>
        <w:ind w:left="440"/>
        <w:rPr>
          <w:rFonts w:ascii="Meiryo UI" w:eastAsia="Meiryo UI" w:hAnsi="Meiryo UI"/>
          <w:bCs/>
          <w:szCs w:val="20"/>
        </w:rPr>
      </w:pPr>
    </w:p>
    <w:p w14:paraId="6781886B" w14:textId="3A7007A5" w:rsidR="0079304F" w:rsidRPr="0079304F" w:rsidRDefault="00B8730B" w:rsidP="0079304F">
      <w:pPr>
        <w:spacing w:line="360" w:lineRule="exact"/>
        <w:rPr>
          <w:rFonts w:ascii="Meiryo UI" w:eastAsia="Meiryo UI" w:hAnsi="Meiryo UI"/>
          <w:b/>
          <w:sz w:val="24"/>
        </w:rPr>
      </w:pPr>
      <w:r>
        <w:rPr>
          <w:rFonts w:ascii="Meiryo UI" w:eastAsia="Meiryo UI" w:hAnsi="Meiryo UI" w:hint="eastAsia"/>
          <w:b/>
          <w:sz w:val="24"/>
        </w:rPr>
        <w:t>９</w:t>
      </w:r>
      <w:r w:rsidR="0079304F">
        <w:rPr>
          <w:rFonts w:ascii="Meiryo UI" w:eastAsia="Meiryo UI" w:hAnsi="Meiryo UI" w:hint="eastAsia"/>
          <w:b/>
          <w:sz w:val="24"/>
        </w:rPr>
        <w:t>．本事業で行政に期待する役割について</w:t>
      </w:r>
    </w:p>
    <w:p w14:paraId="3282F6BB" w14:textId="156929C0" w:rsidR="00502293" w:rsidRPr="001E12F3" w:rsidRDefault="0039142F" w:rsidP="00643DA9">
      <w:pPr>
        <w:spacing w:line="360" w:lineRule="exact"/>
        <w:rPr>
          <w:rFonts w:ascii="Meiryo UI" w:eastAsia="Meiryo UI" w:hAnsi="Meiryo UI"/>
          <w:bCs/>
          <w:szCs w:val="20"/>
        </w:rPr>
      </w:pPr>
      <w:r>
        <w:rPr>
          <w:rFonts w:ascii="Meiryo UI" w:eastAsia="Meiryo UI" w:hAnsi="Meiryo UI" w:hint="eastAsia"/>
          <w:bCs/>
          <w:szCs w:val="20"/>
        </w:rPr>
        <w:t>本事業に関して</w:t>
      </w:r>
      <w:r w:rsidR="00502293" w:rsidRPr="001E12F3">
        <w:rPr>
          <w:rFonts w:ascii="Meiryo UI" w:eastAsia="Meiryo UI" w:hAnsi="Meiryo UI" w:hint="eastAsia"/>
          <w:bCs/>
          <w:szCs w:val="20"/>
        </w:rPr>
        <w:t>行政に期待する役割</w:t>
      </w:r>
      <w:r w:rsidR="00D70733" w:rsidRPr="001E12F3">
        <w:rPr>
          <w:rFonts w:ascii="Meiryo UI" w:eastAsia="Meiryo UI" w:hAnsi="Meiryo UI" w:hint="eastAsia"/>
          <w:bCs/>
          <w:szCs w:val="20"/>
        </w:rPr>
        <w:t>についてお聞かせください。</w:t>
      </w:r>
      <w:r>
        <w:rPr>
          <w:rFonts w:ascii="Meiryo UI" w:eastAsia="Meiryo UI" w:hAnsi="Meiryo UI" w:hint="eastAsia"/>
        </w:rPr>
        <w:t>（</w:t>
      </w:r>
      <w:r w:rsidRPr="001E12F3">
        <w:rPr>
          <w:rFonts w:ascii="Meiryo UI" w:eastAsia="Meiryo UI" w:hAnsi="Meiryo UI" w:hint="eastAsia"/>
          <w:u w:val="single"/>
        </w:rPr>
        <w:t>あてはまる番号</w:t>
      </w:r>
      <w:r>
        <w:rPr>
          <w:rFonts w:ascii="Meiryo UI" w:eastAsia="Meiryo UI" w:hAnsi="Meiryo UI" w:hint="eastAsia"/>
          <w:u w:val="single"/>
        </w:rPr>
        <w:t>すべて</w:t>
      </w:r>
      <w:r>
        <w:rPr>
          <w:rFonts w:ascii="Meiryo UI" w:eastAsia="Meiryo UI" w:hAnsi="Meiryo UI" w:hint="eastAsia"/>
        </w:rPr>
        <w:t>に〇をつけてください。）</w:t>
      </w:r>
    </w:p>
    <w:tbl>
      <w:tblPr>
        <w:tblStyle w:val="ac"/>
        <w:tblW w:w="9634" w:type="dxa"/>
        <w:tblLook w:val="04A0" w:firstRow="1" w:lastRow="0" w:firstColumn="1" w:lastColumn="0" w:noHBand="0" w:noVBand="1"/>
      </w:tblPr>
      <w:tblGrid>
        <w:gridCol w:w="4817"/>
        <w:gridCol w:w="4817"/>
      </w:tblGrid>
      <w:tr w:rsidR="00502293" w:rsidRPr="003C4D87" w14:paraId="69FEF1A7" w14:textId="77777777" w:rsidTr="005020CB">
        <w:trPr>
          <w:trHeight w:val="302"/>
        </w:trPr>
        <w:tc>
          <w:tcPr>
            <w:tcW w:w="4817" w:type="dxa"/>
            <w:tcBorders>
              <w:bottom w:val="nil"/>
              <w:right w:val="nil"/>
            </w:tcBorders>
            <w:vAlign w:val="center"/>
          </w:tcPr>
          <w:p w14:paraId="38893FAC" w14:textId="4BFE4059" w:rsidR="00502293" w:rsidRPr="003C4D87" w:rsidRDefault="00502293" w:rsidP="005020CB">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 xml:space="preserve">① </w:t>
            </w:r>
            <w:r>
              <w:rPr>
                <w:rFonts w:ascii="Meiryo UI" w:eastAsia="Meiryo UI" w:hAnsi="Meiryo UI" w:hint="eastAsia"/>
                <w:sz w:val="22"/>
                <w:szCs w:val="28"/>
              </w:rPr>
              <w:t>周辺環境やインフラ整備</w:t>
            </w:r>
          </w:p>
        </w:tc>
        <w:tc>
          <w:tcPr>
            <w:tcW w:w="4817" w:type="dxa"/>
            <w:tcBorders>
              <w:left w:val="nil"/>
              <w:bottom w:val="nil"/>
            </w:tcBorders>
            <w:vAlign w:val="center"/>
          </w:tcPr>
          <w:p w14:paraId="045C74F1" w14:textId="3D5D0CB4" w:rsidR="00502293" w:rsidRPr="003C4D87" w:rsidRDefault="00502293" w:rsidP="005020CB">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 xml:space="preserve">② </w:t>
            </w:r>
            <w:r>
              <w:rPr>
                <w:rFonts w:ascii="Meiryo UI" w:eastAsia="Meiryo UI" w:hAnsi="Meiryo UI" w:hint="eastAsia"/>
                <w:sz w:val="22"/>
                <w:szCs w:val="28"/>
              </w:rPr>
              <w:t>連携を図れる地元事業者の紹介</w:t>
            </w:r>
            <w:r w:rsidR="0039142F">
              <w:rPr>
                <w:rFonts w:ascii="Meiryo UI" w:eastAsia="Meiryo UI" w:hAnsi="Meiryo UI" w:hint="eastAsia"/>
                <w:sz w:val="22"/>
                <w:szCs w:val="28"/>
              </w:rPr>
              <w:t>・</w:t>
            </w:r>
            <w:r>
              <w:rPr>
                <w:rFonts w:ascii="Meiryo UI" w:eastAsia="Meiryo UI" w:hAnsi="Meiryo UI" w:hint="eastAsia"/>
                <w:sz w:val="22"/>
                <w:szCs w:val="28"/>
              </w:rPr>
              <w:t>調整</w:t>
            </w:r>
          </w:p>
        </w:tc>
      </w:tr>
      <w:tr w:rsidR="00502293" w:rsidRPr="003C4D87" w14:paraId="4BF0639D" w14:textId="77777777" w:rsidTr="005020CB">
        <w:trPr>
          <w:trHeight w:val="300"/>
        </w:trPr>
        <w:tc>
          <w:tcPr>
            <w:tcW w:w="4817" w:type="dxa"/>
            <w:tcBorders>
              <w:top w:val="nil"/>
              <w:bottom w:val="nil"/>
              <w:right w:val="nil"/>
            </w:tcBorders>
            <w:vAlign w:val="center"/>
          </w:tcPr>
          <w:p w14:paraId="74898508" w14:textId="5CF31400" w:rsidR="00502293" w:rsidRPr="003C4D87" w:rsidRDefault="00502293" w:rsidP="005020CB">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 xml:space="preserve">③ </w:t>
            </w:r>
            <w:r>
              <w:rPr>
                <w:rFonts w:ascii="Meiryo UI" w:eastAsia="Meiryo UI" w:hAnsi="Meiryo UI" w:hint="eastAsia"/>
                <w:sz w:val="22"/>
                <w:szCs w:val="28"/>
              </w:rPr>
              <w:t>周辺観光施設との連携</w:t>
            </w:r>
          </w:p>
        </w:tc>
        <w:tc>
          <w:tcPr>
            <w:tcW w:w="4817" w:type="dxa"/>
            <w:tcBorders>
              <w:top w:val="nil"/>
              <w:left w:val="nil"/>
              <w:bottom w:val="nil"/>
            </w:tcBorders>
            <w:vAlign w:val="center"/>
          </w:tcPr>
          <w:p w14:paraId="5AC17D4A" w14:textId="07FDCBB0" w:rsidR="00502293" w:rsidRPr="003C4D87" w:rsidRDefault="00502293" w:rsidP="005020CB">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 xml:space="preserve">④ </w:t>
            </w:r>
            <w:r>
              <w:rPr>
                <w:rFonts w:ascii="Meiryo UI" w:eastAsia="Meiryo UI" w:hAnsi="Meiryo UI" w:hint="eastAsia"/>
                <w:sz w:val="22"/>
                <w:szCs w:val="28"/>
              </w:rPr>
              <w:t>観光PR</w:t>
            </w:r>
          </w:p>
        </w:tc>
      </w:tr>
      <w:tr w:rsidR="00502293" w:rsidRPr="003C4D87" w14:paraId="6ACBDEFA" w14:textId="77777777" w:rsidTr="005020CB">
        <w:trPr>
          <w:trHeight w:val="300"/>
        </w:trPr>
        <w:tc>
          <w:tcPr>
            <w:tcW w:w="4817" w:type="dxa"/>
            <w:tcBorders>
              <w:top w:val="nil"/>
              <w:bottom w:val="nil"/>
              <w:right w:val="nil"/>
            </w:tcBorders>
            <w:vAlign w:val="center"/>
          </w:tcPr>
          <w:p w14:paraId="602A4ECE" w14:textId="2CF8B96E" w:rsidR="00502293" w:rsidRPr="003C4D87" w:rsidRDefault="00502293" w:rsidP="005020CB">
            <w:pPr>
              <w:widowControl/>
              <w:spacing w:line="380" w:lineRule="exact"/>
              <w:rPr>
                <w:rFonts w:ascii="Meiryo UI" w:eastAsia="Meiryo UI" w:hAnsi="Meiryo UI"/>
                <w:sz w:val="22"/>
                <w:szCs w:val="28"/>
              </w:rPr>
            </w:pPr>
            <w:r w:rsidRPr="003C4D87">
              <w:rPr>
                <w:rFonts w:ascii="Meiryo UI" w:eastAsia="Meiryo UI" w:hAnsi="Meiryo UI" w:hint="eastAsia"/>
                <w:sz w:val="22"/>
                <w:szCs w:val="28"/>
              </w:rPr>
              <w:t xml:space="preserve">⑤ </w:t>
            </w:r>
            <w:r>
              <w:rPr>
                <w:rFonts w:ascii="Meiryo UI" w:eastAsia="Meiryo UI" w:hAnsi="Meiryo UI" w:hint="eastAsia"/>
                <w:sz w:val="22"/>
                <w:szCs w:val="28"/>
              </w:rPr>
              <w:t>施設への公共機能の導入</w:t>
            </w:r>
          </w:p>
        </w:tc>
        <w:tc>
          <w:tcPr>
            <w:tcW w:w="4817" w:type="dxa"/>
            <w:tcBorders>
              <w:top w:val="nil"/>
              <w:left w:val="nil"/>
              <w:bottom w:val="nil"/>
            </w:tcBorders>
            <w:vAlign w:val="center"/>
          </w:tcPr>
          <w:p w14:paraId="521E2DB2" w14:textId="27286DE5" w:rsidR="00502293" w:rsidRDefault="00502293" w:rsidP="005020CB">
            <w:pPr>
              <w:widowControl/>
              <w:spacing w:line="380" w:lineRule="exact"/>
              <w:rPr>
                <w:rFonts w:ascii="Meiryo UI" w:eastAsia="Meiryo UI" w:hAnsi="Meiryo UI"/>
                <w:sz w:val="22"/>
                <w:szCs w:val="28"/>
              </w:rPr>
            </w:pPr>
            <w:r>
              <w:rPr>
                <w:rFonts w:ascii="Meiryo UI" w:eastAsia="Meiryo UI" w:hAnsi="Meiryo UI" w:hint="eastAsia"/>
                <w:sz w:val="22"/>
                <w:szCs w:val="28"/>
              </w:rPr>
              <w:t>⑥ 公共交通との連携</w:t>
            </w:r>
          </w:p>
        </w:tc>
      </w:tr>
      <w:tr w:rsidR="00B9142B" w:rsidRPr="003C4D87" w14:paraId="5F050F92" w14:textId="77777777" w:rsidTr="00F35A15">
        <w:trPr>
          <w:trHeight w:val="300"/>
        </w:trPr>
        <w:tc>
          <w:tcPr>
            <w:tcW w:w="9634" w:type="dxa"/>
            <w:gridSpan w:val="2"/>
            <w:tcBorders>
              <w:top w:val="nil"/>
              <w:bottom w:val="single" w:sz="4" w:space="0" w:color="auto"/>
            </w:tcBorders>
            <w:vAlign w:val="center"/>
          </w:tcPr>
          <w:p w14:paraId="763B60FF" w14:textId="362023D2" w:rsidR="00B9142B" w:rsidRDefault="00B9142B" w:rsidP="005020CB">
            <w:pPr>
              <w:widowControl/>
              <w:spacing w:line="380" w:lineRule="exact"/>
              <w:rPr>
                <w:rFonts w:ascii="Meiryo UI" w:eastAsia="Meiryo UI" w:hAnsi="Meiryo UI"/>
                <w:sz w:val="22"/>
                <w:szCs w:val="28"/>
              </w:rPr>
            </w:pPr>
            <w:r>
              <w:rPr>
                <w:rFonts w:ascii="Meiryo UI" w:eastAsia="Meiryo UI" w:hAnsi="Meiryo UI" w:hint="eastAsia"/>
                <w:sz w:val="22"/>
                <w:szCs w:val="28"/>
              </w:rPr>
              <w:t>⑦ その他（　　　　　　　　　　　　　　　　　　　　　　　　　　　　　　　　　　　　　　　　　　　　　　　）</w:t>
            </w:r>
          </w:p>
        </w:tc>
      </w:tr>
    </w:tbl>
    <w:p w14:paraId="02A241C6" w14:textId="0EF819C2" w:rsidR="006E732D" w:rsidRDefault="006E732D" w:rsidP="00B9142B">
      <w:pPr>
        <w:spacing w:line="360" w:lineRule="exact"/>
        <w:rPr>
          <w:rFonts w:ascii="Meiryo UI" w:eastAsia="Meiryo UI" w:hAnsi="Meiryo UI"/>
          <w:bCs/>
          <w:szCs w:val="20"/>
        </w:rPr>
      </w:pPr>
    </w:p>
    <w:p w14:paraId="1900B302" w14:textId="37CAE2CC" w:rsidR="00502293" w:rsidRPr="0079304F" w:rsidRDefault="006E732D" w:rsidP="0079304F">
      <w:pPr>
        <w:spacing w:line="360" w:lineRule="exact"/>
        <w:rPr>
          <w:rFonts w:ascii="Meiryo UI" w:eastAsia="Meiryo UI" w:hAnsi="Meiryo UI"/>
          <w:b/>
          <w:sz w:val="24"/>
        </w:rPr>
      </w:pPr>
      <w:r>
        <w:rPr>
          <w:rFonts w:ascii="Meiryo UI" w:eastAsia="Meiryo UI" w:hAnsi="Meiryo UI" w:hint="eastAsia"/>
          <w:b/>
          <w:sz w:val="24"/>
        </w:rPr>
        <w:t>10</w:t>
      </w:r>
      <w:r w:rsidR="0079304F">
        <w:rPr>
          <w:rFonts w:ascii="Meiryo UI" w:eastAsia="Meiryo UI" w:hAnsi="Meiryo UI" w:hint="eastAsia"/>
          <w:b/>
          <w:sz w:val="24"/>
        </w:rPr>
        <w:t>．</w:t>
      </w:r>
      <w:r w:rsidR="003C723D" w:rsidRPr="0079304F">
        <w:rPr>
          <w:rFonts w:ascii="Meiryo UI" w:eastAsia="Meiryo UI" w:hAnsi="Meiryo UI" w:hint="eastAsia"/>
          <w:b/>
          <w:sz w:val="24"/>
        </w:rPr>
        <w:t>その他</w:t>
      </w:r>
    </w:p>
    <w:p w14:paraId="4AE01AFC" w14:textId="74FF6519" w:rsidR="00502293" w:rsidRPr="0039142F" w:rsidRDefault="00AB1320" w:rsidP="00B9142B">
      <w:pPr>
        <w:spacing w:line="360" w:lineRule="exact"/>
        <w:rPr>
          <w:rFonts w:ascii="Meiryo UI" w:eastAsia="Meiryo UI" w:hAnsi="Meiryo UI"/>
          <w:bCs/>
          <w:szCs w:val="20"/>
        </w:rPr>
      </w:pPr>
      <w:r w:rsidRPr="0039142F">
        <w:rPr>
          <w:rFonts w:ascii="Meiryo UI" w:eastAsia="Meiryo UI" w:hAnsi="Meiryo UI" w:hint="eastAsia"/>
          <w:bCs/>
          <w:szCs w:val="20"/>
        </w:rPr>
        <w:t>その他</w:t>
      </w:r>
      <w:r w:rsidR="00643DA9">
        <w:rPr>
          <w:rFonts w:ascii="Meiryo UI" w:eastAsia="Meiryo UI" w:hAnsi="Meiryo UI" w:hint="eastAsia"/>
          <w:bCs/>
          <w:szCs w:val="20"/>
        </w:rPr>
        <w:t>本事業をより良いものとするための工夫やアイデア等、</w:t>
      </w:r>
      <w:r w:rsidRPr="0039142F">
        <w:rPr>
          <w:rFonts w:ascii="Meiryo UI" w:eastAsia="Meiryo UI" w:hAnsi="Meiryo UI" w:hint="eastAsia"/>
          <w:bCs/>
          <w:szCs w:val="20"/>
        </w:rPr>
        <w:t>ご意見等</w:t>
      </w:r>
      <w:r w:rsidR="00643DA9">
        <w:rPr>
          <w:rFonts w:ascii="Meiryo UI" w:eastAsia="Meiryo UI" w:hAnsi="Meiryo UI" w:hint="eastAsia"/>
          <w:bCs/>
          <w:szCs w:val="20"/>
        </w:rPr>
        <w:t>があれば</w:t>
      </w:r>
      <w:r w:rsidR="00502293" w:rsidRPr="0039142F">
        <w:rPr>
          <w:rFonts w:ascii="Meiryo UI" w:eastAsia="Meiryo UI" w:hAnsi="Meiryo UI" w:hint="eastAsia"/>
          <w:bCs/>
          <w:szCs w:val="20"/>
        </w:rPr>
        <w:t>お聞かせください。</w:t>
      </w:r>
    </w:p>
    <w:tbl>
      <w:tblPr>
        <w:tblStyle w:val="ac"/>
        <w:tblW w:w="9634" w:type="dxa"/>
        <w:tblLook w:val="04A0" w:firstRow="1" w:lastRow="0" w:firstColumn="1" w:lastColumn="0" w:noHBand="0" w:noVBand="1"/>
      </w:tblPr>
      <w:tblGrid>
        <w:gridCol w:w="9634"/>
      </w:tblGrid>
      <w:tr w:rsidR="00502293" w:rsidRPr="00ED3C2C" w14:paraId="271A2A3D" w14:textId="77777777" w:rsidTr="00643DA9">
        <w:trPr>
          <w:trHeight w:val="2684"/>
        </w:trPr>
        <w:tc>
          <w:tcPr>
            <w:tcW w:w="9634" w:type="dxa"/>
            <w:tcBorders>
              <w:top w:val="single" w:sz="4" w:space="0" w:color="000000"/>
            </w:tcBorders>
          </w:tcPr>
          <w:p w14:paraId="3AFFB4FF" w14:textId="77777777" w:rsidR="00502293" w:rsidRDefault="00502293" w:rsidP="005020CB">
            <w:pPr>
              <w:spacing w:line="380" w:lineRule="exact"/>
              <w:rPr>
                <w:rFonts w:ascii="Meiryo UI" w:eastAsia="Meiryo UI" w:hAnsi="Meiryo UI"/>
                <w:sz w:val="22"/>
                <w:szCs w:val="28"/>
              </w:rPr>
            </w:pPr>
          </w:p>
          <w:p w14:paraId="7ECF5C7F" w14:textId="77777777" w:rsidR="00502293" w:rsidRDefault="00502293" w:rsidP="005020CB">
            <w:pPr>
              <w:spacing w:line="380" w:lineRule="exact"/>
              <w:rPr>
                <w:rFonts w:ascii="Meiryo UI" w:eastAsia="Meiryo UI" w:hAnsi="Meiryo UI"/>
                <w:sz w:val="22"/>
                <w:szCs w:val="28"/>
              </w:rPr>
            </w:pPr>
          </w:p>
          <w:p w14:paraId="741C6760" w14:textId="77777777" w:rsidR="00502293" w:rsidRPr="00D70733" w:rsidRDefault="00502293" w:rsidP="005020CB">
            <w:pPr>
              <w:spacing w:line="380" w:lineRule="exact"/>
              <w:rPr>
                <w:rFonts w:ascii="Meiryo UI" w:eastAsia="Meiryo UI" w:hAnsi="Meiryo UI"/>
                <w:sz w:val="22"/>
                <w:szCs w:val="28"/>
              </w:rPr>
            </w:pPr>
          </w:p>
          <w:p w14:paraId="00B6B5CE" w14:textId="77777777" w:rsidR="00502293" w:rsidRDefault="00502293" w:rsidP="005020CB">
            <w:pPr>
              <w:spacing w:line="380" w:lineRule="exact"/>
              <w:rPr>
                <w:rFonts w:ascii="Meiryo UI" w:eastAsia="Meiryo UI" w:hAnsi="Meiryo UI"/>
                <w:sz w:val="22"/>
                <w:szCs w:val="28"/>
              </w:rPr>
            </w:pPr>
          </w:p>
          <w:p w14:paraId="546A7E44" w14:textId="77777777" w:rsidR="00AE1EB1" w:rsidRDefault="00AE1EB1" w:rsidP="005020CB">
            <w:pPr>
              <w:spacing w:line="380" w:lineRule="exact"/>
              <w:rPr>
                <w:rFonts w:ascii="Meiryo UI" w:eastAsia="Meiryo UI" w:hAnsi="Meiryo UI"/>
                <w:sz w:val="22"/>
                <w:szCs w:val="28"/>
              </w:rPr>
            </w:pPr>
          </w:p>
          <w:p w14:paraId="4593E232" w14:textId="77777777" w:rsidR="00AE1EB1" w:rsidRDefault="00AE1EB1" w:rsidP="005020CB">
            <w:pPr>
              <w:spacing w:line="380" w:lineRule="exact"/>
              <w:rPr>
                <w:rFonts w:ascii="Meiryo UI" w:eastAsia="Meiryo UI" w:hAnsi="Meiryo UI"/>
                <w:sz w:val="22"/>
                <w:szCs w:val="28"/>
              </w:rPr>
            </w:pPr>
          </w:p>
          <w:p w14:paraId="6357C375" w14:textId="77777777" w:rsidR="00AE1EB1" w:rsidRDefault="00AE1EB1" w:rsidP="005020CB">
            <w:pPr>
              <w:spacing w:line="380" w:lineRule="exact"/>
              <w:rPr>
                <w:rFonts w:ascii="Meiryo UI" w:eastAsia="Meiryo UI" w:hAnsi="Meiryo UI"/>
                <w:sz w:val="22"/>
                <w:szCs w:val="28"/>
              </w:rPr>
            </w:pPr>
          </w:p>
          <w:p w14:paraId="4088CB64" w14:textId="77777777" w:rsidR="00AE1EB1" w:rsidRDefault="00AE1EB1" w:rsidP="005020CB">
            <w:pPr>
              <w:spacing w:line="380" w:lineRule="exact"/>
              <w:rPr>
                <w:rFonts w:ascii="Meiryo UI" w:eastAsia="Meiryo UI" w:hAnsi="Meiryo UI"/>
                <w:sz w:val="22"/>
                <w:szCs w:val="28"/>
              </w:rPr>
            </w:pPr>
          </w:p>
          <w:p w14:paraId="322C5BF6" w14:textId="77777777" w:rsidR="00AE1EB1" w:rsidRDefault="00AE1EB1" w:rsidP="005020CB">
            <w:pPr>
              <w:spacing w:line="380" w:lineRule="exact"/>
              <w:rPr>
                <w:rFonts w:ascii="Meiryo UI" w:eastAsia="Meiryo UI" w:hAnsi="Meiryo UI"/>
                <w:sz w:val="22"/>
                <w:szCs w:val="28"/>
              </w:rPr>
            </w:pPr>
          </w:p>
          <w:p w14:paraId="64486855" w14:textId="77777777" w:rsidR="00AE1EB1" w:rsidRDefault="00AE1EB1" w:rsidP="005020CB">
            <w:pPr>
              <w:spacing w:line="380" w:lineRule="exact"/>
              <w:rPr>
                <w:rFonts w:ascii="Meiryo UI" w:eastAsia="Meiryo UI" w:hAnsi="Meiryo UI"/>
                <w:sz w:val="22"/>
                <w:szCs w:val="28"/>
              </w:rPr>
            </w:pPr>
          </w:p>
          <w:p w14:paraId="0BD7ADCF" w14:textId="77777777" w:rsidR="00AE1EB1" w:rsidRDefault="00AE1EB1" w:rsidP="005020CB">
            <w:pPr>
              <w:spacing w:line="380" w:lineRule="exact"/>
              <w:rPr>
                <w:rFonts w:ascii="Meiryo UI" w:eastAsia="Meiryo UI" w:hAnsi="Meiryo UI"/>
                <w:sz w:val="22"/>
                <w:szCs w:val="28"/>
              </w:rPr>
            </w:pPr>
          </w:p>
          <w:p w14:paraId="12376236" w14:textId="77777777" w:rsidR="00AE1EB1" w:rsidRDefault="00AE1EB1" w:rsidP="005020CB">
            <w:pPr>
              <w:spacing w:line="380" w:lineRule="exact"/>
              <w:rPr>
                <w:rFonts w:ascii="Meiryo UI" w:eastAsia="Meiryo UI" w:hAnsi="Meiryo UI"/>
                <w:sz w:val="22"/>
                <w:szCs w:val="28"/>
              </w:rPr>
            </w:pPr>
          </w:p>
          <w:p w14:paraId="6F51F9DF" w14:textId="77777777" w:rsidR="00502293" w:rsidRDefault="00502293" w:rsidP="005020CB">
            <w:pPr>
              <w:spacing w:line="380" w:lineRule="exact"/>
              <w:rPr>
                <w:rFonts w:ascii="Meiryo UI" w:eastAsia="Meiryo UI" w:hAnsi="Meiryo UI"/>
                <w:sz w:val="22"/>
                <w:szCs w:val="28"/>
              </w:rPr>
            </w:pPr>
          </w:p>
          <w:p w14:paraId="107301D6" w14:textId="77777777" w:rsidR="00643DA9" w:rsidRPr="00ED3C2C" w:rsidRDefault="00643DA9" w:rsidP="005020CB">
            <w:pPr>
              <w:spacing w:line="380" w:lineRule="exact"/>
              <w:rPr>
                <w:rFonts w:ascii="Meiryo UI" w:eastAsia="Meiryo UI" w:hAnsi="Meiryo UI"/>
                <w:sz w:val="22"/>
                <w:szCs w:val="28"/>
              </w:rPr>
            </w:pPr>
          </w:p>
        </w:tc>
      </w:tr>
    </w:tbl>
    <w:p w14:paraId="44DE2365" w14:textId="77777777" w:rsidR="00502293" w:rsidRPr="00502293" w:rsidRDefault="00502293" w:rsidP="00ED3C2C">
      <w:pPr>
        <w:pStyle w:val="a9"/>
        <w:spacing w:line="360" w:lineRule="exact"/>
        <w:ind w:left="440"/>
        <w:rPr>
          <w:rFonts w:ascii="Meiryo UI" w:eastAsia="Meiryo UI" w:hAnsi="Meiryo UI"/>
          <w:bCs/>
          <w:szCs w:val="20"/>
        </w:rPr>
      </w:pPr>
    </w:p>
    <w:sectPr w:rsidR="00502293" w:rsidRPr="00502293" w:rsidSect="008E4411">
      <w:headerReference w:type="default" r:id="rId7"/>
      <w:footerReference w:type="default" r:id="rId8"/>
      <w:pgSz w:w="11906" w:h="16838"/>
      <w:pgMar w:top="1440" w:right="1080" w:bottom="1440" w:left="1080"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0C410" w14:textId="77777777" w:rsidR="0076376F" w:rsidRDefault="0076376F">
      <w:r>
        <w:separator/>
      </w:r>
    </w:p>
  </w:endnote>
  <w:endnote w:type="continuationSeparator" w:id="0">
    <w:p w14:paraId="0715CEEF" w14:textId="77777777" w:rsidR="0076376F" w:rsidRDefault="00763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837584"/>
      <w:docPartObj>
        <w:docPartGallery w:val="Page Numbers (Bottom of Page)"/>
        <w:docPartUnique/>
      </w:docPartObj>
    </w:sdtPr>
    <w:sdtEndPr/>
    <w:sdtContent>
      <w:p w14:paraId="4E3FC5E7" w14:textId="4FEE85DC" w:rsidR="008E4411" w:rsidRDefault="008E4411">
        <w:pPr>
          <w:pStyle w:val="aa"/>
          <w:jc w:val="center"/>
        </w:pPr>
        <w:r>
          <w:fldChar w:fldCharType="begin"/>
        </w:r>
        <w:r>
          <w:instrText>PAGE   \* MERGEFORMAT</w:instrText>
        </w:r>
        <w:r>
          <w:fldChar w:fldCharType="separate"/>
        </w:r>
        <w:r>
          <w:rPr>
            <w:lang w:val="ja-JP"/>
          </w:rPr>
          <w:t>2</w:t>
        </w:r>
        <w:r>
          <w:fldChar w:fldCharType="end"/>
        </w:r>
      </w:p>
    </w:sdtContent>
  </w:sdt>
  <w:p w14:paraId="7D9DBF1D" w14:textId="77777777" w:rsidR="00020672" w:rsidRDefault="0002067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F3448" w14:textId="77777777" w:rsidR="0076376F" w:rsidRDefault="0076376F">
      <w:r>
        <w:separator/>
      </w:r>
    </w:p>
  </w:footnote>
  <w:footnote w:type="continuationSeparator" w:id="0">
    <w:p w14:paraId="46B1A24F" w14:textId="77777777" w:rsidR="0076376F" w:rsidRDefault="00763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CD619" w14:textId="354EE018" w:rsidR="00E04107" w:rsidRDefault="00E04107" w:rsidP="00E04107">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72D3F"/>
    <w:multiLevelType w:val="hybridMultilevel"/>
    <w:tmpl w:val="0BB69044"/>
    <w:lvl w:ilvl="0" w:tplc="0409000F">
      <w:start w:val="1"/>
      <w:numFmt w:val="decimal"/>
      <w:lvlText w:val="%1."/>
      <w:lvlJc w:val="left"/>
      <w:pPr>
        <w:ind w:left="844" w:hanging="420"/>
      </w:pPr>
    </w:lvl>
    <w:lvl w:ilvl="1" w:tplc="04090017">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366C0CA0"/>
    <w:multiLevelType w:val="hybridMultilevel"/>
    <w:tmpl w:val="F1D4EE2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1B26916"/>
    <w:multiLevelType w:val="hybridMultilevel"/>
    <w:tmpl w:val="EACE97B6"/>
    <w:lvl w:ilvl="0" w:tplc="6D887500">
      <w:start w:val="5"/>
      <w:numFmt w:val="bullet"/>
      <w:lvlText w:val="■"/>
      <w:lvlJc w:val="left"/>
      <w:pPr>
        <w:ind w:left="360" w:hanging="360"/>
      </w:pPr>
      <w:rPr>
        <w:rFonts w:ascii="Meiryo UI" w:eastAsia="Meiryo UI" w:hAnsi="Meiryo UI" w:cstheme="minorBidi" w:hint="eastAsia"/>
        <w:color w:val="002060"/>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B7E7EA9"/>
    <w:multiLevelType w:val="hybridMultilevel"/>
    <w:tmpl w:val="D32A8BCC"/>
    <w:lvl w:ilvl="0" w:tplc="C8B201BC">
      <w:start w:val="1"/>
      <w:numFmt w:val="decimalEnclosedCircle"/>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6823DC5"/>
    <w:multiLevelType w:val="hybridMultilevel"/>
    <w:tmpl w:val="897CFE78"/>
    <w:lvl w:ilvl="0" w:tplc="CD46ADF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20576118">
    <w:abstractNumId w:val="4"/>
  </w:num>
  <w:num w:numId="2" w16cid:durableId="615138318">
    <w:abstractNumId w:val="2"/>
  </w:num>
  <w:num w:numId="3" w16cid:durableId="1035157872">
    <w:abstractNumId w:val="0"/>
  </w:num>
  <w:num w:numId="4" w16cid:durableId="1661041411">
    <w:abstractNumId w:val="3"/>
  </w:num>
  <w:num w:numId="5" w16cid:durableId="794255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0A2"/>
    <w:rsid w:val="00020672"/>
    <w:rsid w:val="000424AB"/>
    <w:rsid w:val="00061360"/>
    <w:rsid w:val="000B6F8C"/>
    <w:rsid w:val="000C3B23"/>
    <w:rsid w:val="000E3E0D"/>
    <w:rsid w:val="000E62B9"/>
    <w:rsid w:val="00116963"/>
    <w:rsid w:val="00147D3B"/>
    <w:rsid w:val="00171A3A"/>
    <w:rsid w:val="001B3CBE"/>
    <w:rsid w:val="001D0D10"/>
    <w:rsid w:val="001E12F3"/>
    <w:rsid w:val="001F2035"/>
    <w:rsid w:val="002011D6"/>
    <w:rsid w:val="00202D80"/>
    <w:rsid w:val="0021655B"/>
    <w:rsid w:val="0025479E"/>
    <w:rsid w:val="002721AB"/>
    <w:rsid w:val="00280852"/>
    <w:rsid w:val="002939EA"/>
    <w:rsid w:val="002C60EF"/>
    <w:rsid w:val="002C68B1"/>
    <w:rsid w:val="002F29A7"/>
    <w:rsid w:val="002F7142"/>
    <w:rsid w:val="00321211"/>
    <w:rsid w:val="00330C1D"/>
    <w:rsid w:val="0039142F"/>
    <w:rsid w:val="003C4D87"/>
    <w:rsid w:val="003C723D"/>
    <w:rsid w:val="003F1E0D"/>
    <w:rsid w:val="00405A5C"/>
    <w:rsid w:val="00420493"/>
    <w:rsid w:val="00445775"/>
    <w:rsid w:val="00481111"/>
    <w:rsid w:val="004B2B79"/>
    <w:rsid w:val="004D7187"/>
    <w:rsid w:val="00502293"/>
    <w:rsid w:val="0050556B"/>
    <w:rsid w:val="005458EC"/>
    <w:rsid w:val="00554875"/>
    <w:rsid w:val="005624B1"/>
    <w:rsid w:val="00591528"/>
    <w:rsid w:val="00595CAA"/>
    <w:rsid w:val="005A516C"/>
    <w:rsid w:val="005E4B8B"/>
    <w:rsid w:val="005E4C49"/>
    <w:rsid w:val="006215A1"/>
    <w:rsid w:val="00643DA9"/>
    <w:rsid w:val="00645EED"/>
    <w:rsid w:val="00650444"/>
    <w:rsid w:val="00661EFD"/>
    <w:rsid w:val="00685A36"/>
    <w:rsid w:val="0069260E"/>
    <w:rsid w:val="00692B6D"/>
    <w:rsid w:val="00693F25"/>
    <w:rsid w:val="006B7B3B"/>
    <w:rsid w:val="006C4A28"/>
    <w:rsid w:val="006D13CF"/>
    <w:rsid w:val="006E732D"/>
    <w:rsid w:val="00731FB5"/>
    <w:rsid w:val="007379EF"/>
    <w:rsid w:val="007430F1"/>
    <w:rsid w:val="0076376F"/>
    <w:rsid w:val="007901FF"/>
    <w:rsid w:val="0079304F"/>
    <w:rsid w:val="007968B3"/>
    <w:rsid w:val="007D4784"/>
    <w:rsid w:val="007E2767"/>
    <w:rsid w:val="007F4EFA"/>
    <w:rsid w:val="00810120"/>
    <w:rsid w:val="008112FA"/>
    <w:rsid w:val="0085336B"/>
    <w:rsid w:val="00867DE0"/>
    <w:rsid w:val="0087016F"/>
    <w:rsid w:val="008A5D5D"/>
    <w:rsid w:val="008D7844"/>
    <w:rsid w:val="008E4411"/>
    <w:rsid w:val="00913639"/>
    <w:rsid w:val="009209FA"/>
    <w:rsid w:val="009236A9"/>
    <w:rsid w:val="00972FDD"/>
    <w:rsid w:val="009860BB"/>
    <w:rsid w:val="00987E36"/>
    <w:rsid w:val="009D185D"/>
    <w:rsid w:val="00A00AF0"/>
    <w:rsid w:val="00A07115"/>
    <w:rsid w:val="00A176E3"/>
    <w:rsid w:val="00A51D49"/>
    <w:rsid w:val="00A662D0"/>
    <w:rsid w:val="00A77EF5"/>
    <w:rsid w:val="00AB1320"/>
    <w:rsid w:val="00AB14EE"/>
    <w:rsid w:val="00AC70A2"/>
    <w:rsid w:val="00AE1EB1"/>
    <w:rsid w:val="00AF138F"/>
    <w:rsid w:val="00B13082"/>
    <w:rsid w:val="00B25FC6"/>
    <w:rsid w:val="00B32FCE"/>
    <w:rsid w:val="00B667E3"/>
    <w:rsid w:val="00B7076B"/>
    <w:rsid w:val="00B864F7"/>
    <w:rsid w:val="00B8730B"/>
    <w:rsid w:val="00B9142B"/>
    <w:rsid w:val="00BA7614"/>
    <w:rsid w:val="00BE3168"/>
    <w:rsid w:val="00C157F3"/>
    <w:rsid w:val="00C5561C"/>
    <w:rsid w:val="00C61C5F"/>
    <w:rsid w:val="00CA1297"/>
    <w:rsid w:val="00CB7A50"/>
    <w:rsid w:val="00CC52CD"/>
    <w:rsid w:val="00CF5BA7"/>
    <w:rsid w:val="00D01D50"/>
    <w:rsid w:val="00D129DC"/>
    <w:rsid w:val="00D33895"/>
    <w:rsid w:val="00D35AB0"/>
    <w:rsid w:val="00D464EE"/>
    <w:rsid w:val="00D70733"/>
    <w:rsid w:val="00D8406F"/>
    <w:rsid w:val="00D84CF7"/>
    <w:rsid w:val="00DD44FD"/>
    <w:rsid w:val="00DF0D2E"/>
    <w:rsid w:val="00E04107"/>
    <w:rsid w:val="00E9305A"/>
    <w:rsid w:val="00EA73EF"/>
    <w:rsid w:val="00ED3C2C"/>
    <w:rsid w:val="00ED75A4"/>
    <w:rsid w:val="00F02BE5"/>
    <w:rsid w:val="00F22062"/>
    <w:rsid w:val="00FA77D5"/>
    <w:rsid w:val="00FB3678"/>
    <w:rsid w:val="00FC1449"/>
    <w:rsid w:val="00FD1CD1"/>
    <w:rsid w:val="00FD5D10"/>
    <w:rsid w:val="00FD61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E9E523"/>
  <w15:chartTrackingRefBased/>
  <w15:docId w15:val="{0EAEB922-A90A-4741-A24D-43BFD4837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0A2"/>
    <w:pPr>
      <w:widowControl w:val="0"/>
      <w:jc w:val="both"/>
    </w:pPr>
  </w:style>
  <w:style w:type="paragraph" w:styleId="1">
    <w:name w:val="heading 1"/>
    <w:basedOn w:val="a"/>
    <w:next w:val="a"/>
    <w:link w:val="10"/>
    <w:uiPriority w:val="9"/>
    <w:qFormat/>
    <w:rsid w:val="00AC70A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70A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70A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C70A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70A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70A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70A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70A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70A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70A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70A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70A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C70A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70A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70A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70A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70A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70A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70A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70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70A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70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70A2"/>
    <w:pPr>
      <w:spacing w:before="160" w:after="160"/>
      <w:jc w:val="center"/>
    </w:pPr>
    <w:rPr>
      <w:i/>
      <w:iCs/>
      <w:color w:val="404040" w:themeColor="text1" w:themeTint="BF"/>
    </w:rPr>
  </w:style>
  <w:style w:type="character" w:customStyle="1" w:styleId="a8">
    <w:name w:val="引用文 (文字)"/>
    <w:basedOn w:val="a0"/>
    <w:link w:val="a7"/>
    <w:uiPriority w:val="29"/>
    <w:rsid w:val="00AC70A2"/>
    <w:rPr>
      <w:i/>
      <w:iCs/>
      <w:color w:val="404040" w:themeColor="text1" w:themeTint="BF"/>
    </w:rPr>
  </w:style>
  <w:style w:type="paragraph" w:styleId="a9">
    <w:name w:val="List Paragraph"/>
    <w:basedOn w:val="a"/>
    <w:uiPriority w:val="34"/>
    <w:qFormat/>
    <w:rsid w:val="00AC70A2"/>
    <w:pPr>
      <w:ind w:left="720"/>
      <w:contextualSpacing/>
    </w:pPr>
  </w:style>
  <w:style w:type="character" w:styleId="21">
    <w:name w:val="Intense Emphasis"/>
    <w:basedOn w:val="a0"/>
    <w:uiPriority w:val="21"/>
    <w:qFormat/>
    <w:rsid w:val="00AC70A2"/>
    <w:rPr>
      <w:i/>
      <w:iCs/>
      <w:color w:val="2E74B5" w:themeColor="accent1" w:themeShade="BF"/>
    </w:rPr>
  </w:style>
  <w:style w:type="paragraph" w:styleId="22">
    <w:name w:val="Intense Quote"/>
    <w:basedOn w:val="a"/>
    <w:next w:val="a"/>
    <w:link w:val="23"/>
    <w:uiPriority w:val="30"/>
    <w:qFormat/>
    <w:rsid w:val="00AC70A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AC70A2"/>
    <w:rPr>
      <w:i/>
      <w:iCs/>
      <w:color w:val="2E74B5" w:themeColor="accent1" w:themeShade="BF"/>
    </w:rPr>
  </w:style>
  <w:style w:type="character" w:styleId="24">
    <w:name w:val="Intense Reference"/>
    <w:basedOn w:val="a0"/>
    <w:uiPriority w:val="32"/>
    <w:qFormat/>
    <w:rsid w:val="00AC70A2"/>
    <w:rPr>
      <w:b/>
      <w:bCs/>
      <w:smallCaps/>
      <w:color w:val="2E74B5" w:themeColor="accent1" w:themeShade="BF"/>
      <w:spacing w:val="5"/>
    </w:rPr>
  </w:style>
  <w:style w:type="paragraph" w:styleId="aa">
    <w:name w:val="footer"/>
    <w:basedOn w:val="a"/>
    <w:link w:val="ab"/>
    <w:uiPriority w:val="99"/>
    <w:unhideWhenUsed/>
    <w:rsid w:val="00AC70A2"/>
    <w:pPr>
      <w:tabs>
        <w:tab w:val="center" w:pos="4252"/>
        <w:tab w:val="right" w:pos="8504"/>
      </w:tabs>
      <w:snapToGrid w:val="0"/>
    </w:pPr>
  </w:style>
  <w:style w:type="character" w:customStyle="1" w:styleId="ab">
    <w:name w:val="フッター (文字)"/>
    <w:basedOn w:val="a0"/>
    <w:link w:val="aa"/>
    <w:uiPriority w:val="99"/>
    <w:rsid w:val="00AC70A2"/>
  </w:style>
  <w:style w:type="table" w:styleId="ac">
    <w:name w:val="Table Grid"/>
    <w:basedOn w:val="a1"/>
    <w:uiPriority w:val="59"/>
    <w:rsid w:val="00AC7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a0"/>
    <w:rsid w:val="00AC70A2"/>
  </w:style>
  <w:style w:type="paragraph" w:styleId="ad">
    <w:name w:val="header"/>
    <w:basedOn w:val="a"/>
    <w:link w:val="ae"/>
    <w:uiPriority w:val="99"/>
    <w:unhideWhenUsed/>
    <w:rsid w:val="008E4411"/>
    <w:pPr>
      <w:tabs>
        <w:tab w:val="center" w:pos="4252"/>
        <w:tab w:val="right" w:pos="8504"/>
      </w:tabs>
      <w:snapToGrid w:val="0"/>
    </w:pPr>
  </w:style>
  <w:style w:type="character" w:customStyle="1" w:styleId="ae">
    <w:name w:val="ヘッダー (文字)"/>
    <w:basedOn w:val="a0"/>
    <w:link w:val="ad"/>
    <w:uiPriority w:val="99"/>
    <w:rsid w:val="008E4411"/>
  </w:style>
  <w:style w:type="paragraph" w:styleId="af">
    <w:name w:val="Closing"/>
    <w:basedOn w:val="a"/>
    <w:link w:val="af0"/>
    <w:uiPriority w:val="99"/>
    <w:unhideWhenUsed/>
    <w:rsid w:val="0087016F"/>
    <w:pPr>
      <w:jc w:val="right"/>
    </w:pPr>
  </w:style>
  <w:style w:type="character" w:customStyle="1" w:styleId="af0">
    <w:name w:val="結語 (文字)"/>
    <w:basedOn w:val="a0"/>
    <w:link w:val="af"/>
    <w:uiPriority w:val="99"/>
    <w:rsid w:val="0087016F"/>
  </w:style>
  <w:style w:type="paragraph" w:styleId="af1">
    <w:name w:val="Note Heading"/>
    <w:basedOn w:val="a"/>
    <w:next w:val="a"/>
    <w:link w:val="af2"/>
    <w:uiPriority w:val="99"/>
    <w:unhideWhenUsed/>
    <w:rsid w:val="0087016F"/>
    <w:pPr>
      <w:jc w:val="center"/>
    </w:pPr>
    <w:rPr>
      <w:rFonts w:ascii="Century" w:eastAsia="ＭＳ 明朝" w:hAnsi="Century" w:cs="Times New Roman"/>
    </w:rPr>
  </w:style>
  <w:style w:type="character" w:customStyle="1" w:styleId="af2">
    <w:name w:val="記 (文字)"/>
    <w:basedOn w:val="a0"/>
    <w:link w:val="af1"/>
    <w:uiPriority w:val="99"/>
    <w:rsid w:val="0087016F"/>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1494</Words>
  <Characters>1495</Characters>
  <Application>Microsoft Office Word</Application>
  <DocSecurity>0</DocSecurity>
  <Lines>135</Lines>
  <Paragraphs>166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絢人</dc:creator>
  <cp:keywords/>
  <dc:description/>
  <cp:lastModifiedBy>和田 修一</cp:lastModifiedBy>
  <cp:revision>3</cp:revision>
  <dcterms:created xsi:type="dcterms:W3CDTF">2026-07-06T07:22:00Z</dcterms:created>
  <dcterms:modified xsi:type="dcterms:W3CDTF">2026-07-06T07:25:00Z</dcterms:modified>
</cp:coreProperties>
</file>